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4E" w:rsidRPr="006A5221" w:rsidRDefault="00C6014E" w:rsidP="00D673B6">
      <w:pPr>
        <w:ind w:left="-426" w:firstLine="426"/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6A5221" w:rsidRDefault="006A5221" w:rsidP="006A5221">
      <w:pPr>
        <w:jc w:val="center"/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/>
          <w:color w:val="7F7F7F" w:themeColor="text1" w:themeTint="80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color w:val="7F7F7F" w:themeColor="text1" w:themeTint="80"/>
          <w:sz w:val="24"/>
          <w:szCs w:val="24"/>
        </w:rPr>
        <w:t xml:space="preserve">                                 «Новопокровская средняя общеобразовательная школа»                                                     Мордовского района Тамбовской области</w:t>
      </w:r>
    </w:p>
    <w:p w:rsidR="006A5221" w:rsidRDefault="006A5221" w:rsidP="006A5221">
      <w:pPr>
        <w:jc w:val="center"/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A5221" w:rsidTr="006A5221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6A5221" w:rsidRDefault="006A5221" w:rsidP="009D099A">
            <w:pP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 xml:space="preserve"> на заседании                  методического (педагогического           экспертного) совета                                   протокол №</w:t>
            </w:r>
            <w:r w:rsidR="009D099A"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>от</w:t>
            </w:r>
            <w:r w:rsidR="009D099A"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 xml:space="preserve"> 25.05.2020г.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A5221" w:rsidRDefault="006A5221" w:rsidP="006A5221">
            <w:pPr>
              <w:jc w:val="right"/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 xml:space="preserve">«Утверждаю»                                                  Директор МБОУ                                          ________ </w:t>
            </w:r>
            <w:proofErr w:type="spellStart"/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>А.П.Макаров</w:t>
            </w:r>
            <w:proofErr w:type="spellEnd"/>
            <w:r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 xml:space="preserve">                                        Приказ №</w:t>
            </w:r>
            <w:r w:rsidR="009D099A">
              <w:rPr>
                <w:rFonts w:ascii="Times New Roman" w:eastAsia="Times New Roman" w:hAnsi="Times New Roman"/>
                <w:color w:val="7F7F7F" w:themeColor="text1" w:themeTint="80"/>
                <w:sz w:val="24"/>
                <w:szCs w:val="24"/>
              </w:rPr>
              <w:t>57/1 от 31 мая 2020г.</w:t>
            </w:r>
          </w:p>
        </w:tc>
      </w:tr>
    </w:tbl>
    <w:p w:rsidR="006A5221" w:rsidRDefault="006A5221" w:rsidP="006A5221">
      <w:pPr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</w:p>
    <w:p w:rsidR="009D099A" w:rsidRDefault="009D099A" w:rsidP="006A5221">
      <w:pPr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</w:p>
    <w:p w:rsidR="009D099A" w:rsidRDefault="009D099A" w:rsidP="006A5221">
      <w:pPr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</w:p>
    <w:p w:rsidR="009D099A" w:rsidRDefault="009D099A" w:rsidP="006A5221">
      <w:pPr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</w:p>
    <w:p w:rsidR="009D099A" w:rsidRPr="006A5221" w:rsidRDefault="009D099A" w:rsidP="006A5221">
      <w:pPr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  <w:bookmarkStart w:id="0" w:name="_GoBack"/>
      <w:bookmarkEnd w:id="0"/>
    </w:p>
    <w:p w:rsidR="00C6014E" w:rsidRPr="006A5221" w:rsidRDefault="00C6014E" w:rsidP="005D4D72">
      <w:pPr>
        <w:pStyle w:val="ac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Дополнительная общеобразовательная общеразвивающая программа</w:t>
      </w:r>
    </w:p>
    <w:p w:rsidR="00224788" w:rsidRPr="006A5221" w:rsidRDefault="005D4D72" w:rsidP="005D4D72">
      <w:pPr>
        <w:pStyle w:val="ac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художественной  направленности</w:t>
      </w:r>
    </w:p>
    <w:p w:rsidR="00224788" w:rsidRPr="006A5221" w:rsidRDefault="00224788" w:rsidP="005D4D72">
      <w:pPr>
        <w:pStyle w:val="ac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«</w:t>
      </w:r>
      <w:r w:rsidR="007E3DD3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Умелые руки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»</w:t>
      </w:r>
    </w:p>
    <w:p w:rsidR="00224788" w:rsidRPr="006A5221" w:rsidRDefault="00224788" w:rsidP="00224788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</w:p>
    <w:p w:rsidR="00224788" w:rsidRPr="006A5221" w:rsidRDefault="00D03639" w:rsidP="005D4D72">
      <w:pPr>
        <w:pStyle w:val="ac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Возраст обучающихся: 7</w:t>
      </w:r>
      <w:r w:rsidR="00224788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-11 лет</w:t>
      </w:r>
    </w:p>
    <w:p w:rsidR="00224788" w:rsidRPr="006A5221" w:rsidRDefault="00224788" w:rsidP="005D4D72">
      <w:pPr>
        <w:pStyle w:val="ac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Срок реализации: 1 год</w:t>
      </w:r>
    </w:p>
    <w:p w:rsidR="005D4D72" w:rsidRPr="006A5221" w:rsidRDefault="005D4D72" w:rsidP="005D4D72">
      <w:pPr>
        <w:pStyle w:val="ac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</w:p>
    <w:p w:rsidR="005D4D72" w:rsidRPr="006A5221" w:rsidRDefault="005D4D72" w:rsidP="005D4D72">
      <w:pPr>
        <w:pStyle w:val="ac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</w:p>
    <w:p w:rsidR="005D4D72" w:rsidRPr="006A5221" w:rsidRDefault="005D4D72" w:rsidP="005D4D72">
      <w:pPr>
        <w:pStyle w:val="ac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</w:p>
    <w:p w:rsidR="00224788" w:rsidRPr="006A5221" w:rsidRDefault="00224788" w:rsidP="00224788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</w:p>
    <w:p w:rsidR="00224788" w:rsidRPr="006A5221" w:rsidRDefault="00224788" w:rsidP="005D4D72">
      <w:pPr>
        <w:pStyle w:val="ac"/>
        <w:jc w:val="righ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Автор – составитель:</w:t>
      </w:r>
    </w:p>
    <w:p w:rsidR="00224788" w:rsidRPr="006A5221" w:rsidRDefault="007E3DD3" w:rsidP="005D4D72">
      <w:pPr>
        <w:pStyle w:val="ac"/>
        <w:jc w:val="right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Рубцова Алёна Владимировна</w:t>
      </w:r>
      <w:r w:rsidR="005D4D72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,</w:t>
      </w:r>
    </w:p>
    <w:p w:rsidR="00224788" w:rsidRPr="006A5221" w:rsidRDefault="00224788" w:rsidP="005D4D72">
      <w:pPr>
        <w:pStyle w:val="ac"/>
        <w:jc w:val="right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педагог  дополнительного  образования</w:t>
      </w:r>
    </w:p>
    <w:p w:rsidR="005D4D72" w:rsidRPr="006A5221" w:rsidRDefault="005D4D72" w:rsidP="005D4D72">
      <w:pPr>
        <w:pStyle w:val="ac"/>
        <w:jc w:val="right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Шульгинского</w:t>
      </w:r>
      <w:proofErr w:type="spellEnd"/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филиала</w:t>
      </w:r>
    </w:p>
    <w:p w:rsidR="005D4D72" w:rsidRPr="006A5221" w:rsidRDefault="005D4D72" w:rsidP="005D4D72">
      <w:pPr>
        <w:pStyle w:val="ac"/>
        <w:jc w:val="right"/>
        <w:rPr>
          <w:rFonts w:eastAsia="Times New Roman"/>
          <w:bCs/>
          <w:color w:val="7F7F7F" w:themeColor="text1" w:themeTint="80"/>
          <w:kern w:val="24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МБОУ «Новопокровская СОШ»</w:t>
      </w:r>
    </w:p>
    <w:p w:rsidR="00C6014E" w:rsidRPr="006A5221" w:rsidRDefault="00C6014E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C6014E" w:rsidRPr="006A5221" w:rsidRDefault="00C6014E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224788" w:rsidRPr="006A5221" w:rsidRDefault="00224788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224788" w:rsidRPr="006A5221" w:rsidRDefault="00224788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E64A4E" w:rsidRPr="006A5221" w:rsidRDefault="00E64A4E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5D4D72" w:rsidRPr="006A5221" w:rsidRDefault="005D4D72" w:rsidP="006C08D0">
      <w:pPr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</w:p>
    <w:p w:rsidR="00C6014E" w:rsidRPr="006A5221" w:rsidRDefault="005D4D72" w:rsidP="00E64A4E">
      <w:pPr>
        <w:jc w:val="center"/>
        <w:rPr>
          <w:rFonts w:ascii="Times New Roman" w:eastAsia="Times New Roman" w:hAnsi="Times New Roman"/>
          <w:color w:val="7F7F7F" w:themeColor="text1" w:themeTint="80"/>
          <w:sz w:val="28"/>
          <w:szCs w:val="28"/>
        </w:rPr>
      </w:pPr>
      <w:proofErr w:type="spellStart"/>
      <w:r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р.п</w:t>
      </w:r>
      <w:proofErr w:type="gramStart"/>
      <w:r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.Н</w:t>
      </w:r>
      <w:proofErr w:type="gramEnd"/>
      <w:r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овопокровка</w:t>
      </w:r>
      <w:proofErr w:type="spellEnd"/>
      <w:r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,</w:t>
      </w:r>
      <w:r w:rsidR="00E64A4E"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 xml:space="preserve"> </w:t>
      </w:r>
      <w:r w:rsidR="00C6014E"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20</w:t>
      </w:r>
      <w:r w:rsidR="007E3DD3"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>20</w:t>
      </w:r>
      <w:r w:rsidR="00C6014E" w:rsidRPr="006A5221">
        <w:rPr>
          <w:rFonts w:ascii="Times New Roman" w:eastAsia="Times New Roman" w:hAnsi="Times New Roman"/>
          <w:color w:val="7F7F7F" w:themeColor="text1" w:themeTint="80"/>
          <w:sz w:val="28"/>
          <w:szCs w:val="28"/>
        </w:rPr>
        <w:t xml:space="preserve"> год</w:t>
      </w:r>
    </w:p>
    <w:p w:rsidR="008362E7" w:rsidRPr="006A5221" w:rsidRDefault="008362E7" w:rsidP="006C08D0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D673B6" w:rsidRPr="006A5221" w:rsidRDefault="00D673B6" w:rsidP="005D4D72">
      <w:pPr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D673B6" w:rsidRPr="006A5221" w:rsidRDefault="00D673B6" w:rsidP="005D4D72">
      <w:pPr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</w:rPr>
      </w:pPr>
    </w:p>
    <w:p w:rsidR="000C551F" w:rsidRPr="006A5221" w:rsidRDefault="000C551F" w:rsidP="005D4D72">
      <w:pPr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>Информационная карта</w:t>
      </w:r>
    </w:p>
    <w:p w:rsidR="005D4D72" w:rsidRPr="006A5221" w:rsidRDefault="005D4D72" w:rsidP="005D4D72">
      <w:pPr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6A5221" w:rsidRPr="006A5221" w:rsidTr="007E3DD3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88" w:rsidRPr="006A5221" w:rsidRDefault="00224788" w:rsidP="00EA6602">
            <w:pPr>
              <w:pStyle w:val="20"/>
              <w:shd w:val="clear" w:color="auto" w:fill="auto"/>
              <w:spacing w:line="276" w:lineRule="auto"/>
              <w:ind w:left="743" w:hanging="743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</w:rPr>
              <w:t>Наименование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7E3DD3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 xml:space="preserve"> «</w:t>
            </w:r>
            <w:r w:rsidR="007E3DD3"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Умелые руки</w:t>
            </w: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»</w:t>
            </w:r>
          </w:p>
        </w:tc>
      </w:tr>
      <w:tr w:rsidR="006A5221" w:rsidRPr="006A5221" w:rsidTr="007E3DD3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88" w:rsidRPr="006A5221" w:rsidRDefault="00224788" w:rsidP="005D4D72">
            <w:pPr>
              <w:pStyle w:val="20"/>
              <w:spacing w:line="276" w:lineRule="auto"/>
              <w:ind w:firstLine="0"/>
              <w:jc w:val="left"/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Фамилия,  имя,  отчество  педагога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7E3DD3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Рубцова Алёна Владимировна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Вид 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EE5AAF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Модифици</w:t>
            </w:r>
            <w:r w:rsidR="00224788"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рованная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Тип 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 xml:space="preserve"> Общеразвиваюший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Общеобразовательная  область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5D4D72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 xml:space="preserve"> Искусство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Направленность 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5D4D72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 xml:space="preserve"> Художес</w:t>
            </w:r>
            <w:r w:rsidR="00EE5AAF"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т</w:t>
            </w: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венная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Способ  освоения  содержания 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Практический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Уровень  освоения  содержания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5D4D72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Базовый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Уровень  реализации 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Основное  общее  образование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Форма  реализации 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 xml:space="preserve">  Групповая</w:t>
            </w:r>
          </w:p>
        </w:tc>
      </w:tr>
      <w:tr w:rsidR="006A5221" w:rsidRPr="006A5221" w:rsidTr="007E3DD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88" w:rsidRPr="006A5221" w:rsidRDefault="00224788" w:rsidP="005D4D72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6A5221">
              <w:rPr>
                <w:rStyle w:val="211pt"/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Продолжительность  реализации 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88" w:rsidRPr="006A5221" w:rsidRDefault="00224788" w:rsidP="0022478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8"/>
                <w:szCs w:val="28"/>
              </w:rPr>
              <w:t>1 год</w:t>
            </w:r>
          </w:p>
        </w:tc>
      </w:tr>
    </w:tbl>
    <w:p w:rsidR="000C551F" w:rsidRPr="006A5221" w:rsidRDefault="000C551F" w:rsidP="006C08D0">
      <w:pPr>
        <w:spacing w:after="0"/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0B193B" w:rsidRPr="006A5221" w:rsidRDefault="000B193B" w:rsidP="006C08D0">
      <w:pPr>
        <w:spacing w:after="0"/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 w:type="page"/>
      </w:r>
    </w:p>
    <w:p w:rsidR="00FE1F79" w:rsidRPr="006A5221" w:rsidRDefault="00FD7D77" w:rsidP="00FD7D77">
      <w:pPr>
        <w:adjustRightInd w:val="0"/>
        <w:spacing w:after="0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 xml:space="preserve">Блок </w:t>
      </w:r>
      <w:r w:rsidR="00FE1F79"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1.</w:t>
      </w:r>
      <w:r w:rsidR="001643C2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 </w:t>
      </w:r>
      <w:r w:rsidR="005D4D72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«</w:t>
      </w:r>
      <w:r w:rsidR="001643C2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Комплекс основных характеристик дополнительной общеобразовательной </w:t>
      </w:r>
      <w:r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 </w:t>
      </w:r>
      <w:r w:rsidR="001643C2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общеразвивающей программы</w:t>
      </w:r>
      <w:r w:rsidR="005D4D72"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»</w:t>
      </w:r>
    </w:p>
    <w:p w:rsidR="00FD7D77" w:rsidRPr="006A5221" w:rsidRDefault="00FD7D77" w:rsidP="00FD7D77">
      <w:pPr>
        <w:adjustRightInd w:val="0"/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</w:p>
    <w:p w:rsidR="00FE1F79" w:rsidRPr="006A5221" w:rsidRDefault="00FE1F79" w:rsidP="006C08D0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1.1.Пояснительная  записка:</w:t>
      </w:r>
    </w:p>
    <w:p w:rsidR="00D6485E" w:rsidRPr="006A5221" w:rsidRDefault="00224788" w:rsidP="005D4D72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color w:val="7F7F7F" w:themeColor="text1" w:themeTint="80"/>
        </w:rPr>
        <w:br/>
      </w:r>
      <w:r w:rsidR="005D4D72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Вводная часть.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С каждым годом становится все больше детей, которые отстают от своих сверстников в своем развитии. Человеческие руки – это тот инструмент, при помощи которого можно повлиять на общее развитие ребенка. 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5D4D72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 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Состояние тонкой ручной моторики оказывает большое влияние и на развитие у ребенка речевой функции, т.к. на кончиках пальцев находятся нервные окончания, которые связаны с теми центрами головного мозга, которые влияют на речь человека. 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5D4D72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Неоценимую помощь занятия лепкой могут оказать детям с заторможенным умственным развитием. Ведь известно, насколько велика роль рук в развитии умственной деятельности. Наши рецепторы (тонкие окончания чувствующих нервов, расположены в мышцах) - это своего рода маленькие, чуткие исследователи, особо воспринимающие устройства, с помощью которого дети ощущают мир в себе и вокруг себя.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5D4D72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Причин, ведущих к недостаточному развитию моторики много, но среди них можно выделить основные, наиболее распространенные, отражающие общие условия развития и воспитания современных детей. Наряду с ослабленным здоровьем и сниженным показателем общего физического развития детей, отставание в развитии моторики психологи объясняют и рядом социальных факторов. У детей нередко очень мал опыт выполнения графических заданий, рисования, несовершенна координация движений руки, низок уровень зрительно-моторной координации, пространственного восприятия и зрительной памяти. «Домашние» дети, не посещавшие до школы детский сад, иногда имеют катастрофически низкий уровень  навыков тонкой ручной моторики (рисование, лепка, вырезание из бумаги и прочее), поскольку родители не уделили этому аспекту развития должного внимания. Это уже с первых дней обучения создает комплекс трудностей. 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D66FBB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Лепка имеет большое значение для обучения и воспитания младших школьников.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Как и другие виды изобразительного искусства, лепка формирует эстетические вкусы, развивает чувство прекрасного. 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D66FBB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</w:t>
      </w:r>
    </w:p>
    <w:p w:rsidR="00DF6922" w:rsidRPr="006A5221" w:rsidRDefault="00D66FBB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       </w:t>
      </w:r>
      <w:r w:rsidR="00DF6922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Основания для разработки настоящей Программы</w:t>
      </w:r>
      <w:r w:rsidR="00DF6922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:</w:t>
      </w:r>
    </w:p>
    <w:p w:rsidR="00DF6922" w:rsidRPr="006A5221" w:rsidRDefault="00DF6922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Конституция Р.Ф.</w:t>
      </w:r>
      <w:r w:rsidR="00B673D0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1643C2" w:rsidRPr="006A5221" w:rsidRDefault="0023034C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 xml:space="preserve">Федеральный закон «Об образовании в Российской Федерации» </w:t>
      </w:r>
      <w:r w:rsidR="00D6485E"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(от 29 декабря 2012г. №273-ФЗ</w:t>
      </w:r>
      <w:r w:rsidR="001643C2"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)</w:t>
      </w:r>
    </w:p>
    <w:p w:rsidR="001643C2" w:rsidRPr="006A5221" w:rsidRDefault="0023034C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 xml:space="preserve">Порядок организации и осуществления образовательной деятельности </w:t>
      </w:r>
      <w:r w:rsidR="001643C2"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 xml:space="preserve">по дополнительным общеобразовательным программам (приказ Минобрнауки России от 9 ноября 2018 г. №196) </w:t>
      </w:r>
    </w:p>
    <w:p w:rsidR="001643C2" w:rsidRPr="006A5221" w:rsidRDefault="0023034C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lastRenderedPageBreak/>
        <w:t xml:space="preserve">Концепция  развития дополнительного образования детей </w:t>
      </w:r>
      <w:r w:rsidR="001643C2"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(утверждена распоряжением Правительства Российской Федерации от 4 сентября 2014г. №1726-р)</w:t>
      </w:r>
    </w:p>
    <w:p w:rsidR="0023034C" w:rsidRPr="006A5221" w:rsidRDefault="0023034C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Письмо Минобрнауки 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</w:r>
      <w:proofErr w:type="gramEnd"/>
    </w:p>
    <w:p w:rsidR="0023034C" w:rsidRPr="006A5221" w:rsidRDefault="0023034C" w:rsidP="005D4D72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Постановление Главного государственного санитарного врача Российской Федерации от 4 июля 2014г. №41 г</w:t>
      </w:r>
      <w:proofErr w:type="gramStart"/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.М</w:t>
      </w:r>
      <w:proofErr w:type="gramEnd"/>
      <w:r w:rsidRPr="006A5221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осква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5A38EF" w:rsidRPr="006A5221" w:rsidRDefault="00D66FBB" w:rsidP="00D66FBB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rStyle w:val="c14"/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       </w:t>
      </w:r>
      <w:r w:rsidR="00F80953" w:rsidRPr="006A5221">
        <w:rPr>
          <w:rStyle w:val="c14"/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Направленность программы </w:t>
      </w:r>
      <w:r w:rsidRPr="006A5221">
        <w:rPr>
          <w:rStyle w:val="c14"/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 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художественная</w:t>
      </w:r>
      <w:r w:rsidR="009E605B" w:rsidRPr="006A5221">
        <w:rPr>
          <w:rStyle w:val="c2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. </w:t>
      </w:r>
      <w:r w:rsidR="005A38EF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Программа предусматривает дополнительное образование детей в области декоративно-прикладного искусства.</w:t>
      </w:r>
    </w:p>
    <w:p w:rsidR="00EE5AAF" w:rsidRPr="006A5221" w:rsidRDefault="00EE5AAF" w:rsidP="00EE5AA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Новизна программы состоит в том, что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программа включает занятия по художественной лепке с использованием нетрадиционных способов и материалов, а так же включает в себя декоративное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рисование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с помощью которого лепные изделия превращаются в красивые поделки, которыми можно украсить интерьер или подарить друзьям. Опираясь на интегрированный подход, программа содействует развитию инициативы, выдумки, творчества, увлеченности.  </w:t>
      </w:r>
    </w:p>
    <w:p w:rsidR="000C551F" w:rsidRPr="006A5221" w:rsidRDefault="00D66FBB" w:rsidP="00D66FBB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      </w:t>
      </w:r>
      <w:r w:rsidR="000C551F"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Актуальность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. </w:t>
      </w:r>
      <w:r w:rsidR="000C551F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Программа является актуальной, так как </w:t>
      </w:r>
      <w:r w:rsidR="005A38EF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практика показывает, что, придя в класс в возрасте 8  лет, 70-80% дети имеют неудовлетворительный уровень развития мелкой моторики рук. Слабость, неловкость, неразвитость кисти руки, невозможность осуществления тонких дифференцированных движений не позволяют ученику выработать хороший почерк и выдерживать длительное напряжение руки в процессе письма. </w:t>
      </w:r>
      <w:r w:rsidR="005A38EF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B1410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 </w:t>
      </w:r>
      <w:r w:rsidR="005A38EF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Неудовлетворительный уровень развития мелкой моторики проявляется в неспособности проводить достаточно четкие и прямые линии при срисовывании образцов геометрических фигур, начертании печатных букв, в неумении точно вырезать по контуру фигуры из бумаги и многое другое.</w:t>
      </w:r>
      <w:r w:rsidR="009E605B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Поэтому своевременно предложить прогр</w:t>
      </w:r>
      <w:r w:rsidR="005A38EF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амму «</w:t>
      </w:r>
      <w:r w:rsidR="00D6485E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Умелые руки</w:t>
      </w:r>
      <w:r w:rsidR="009E605B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».</w:t>
      </w:r>
    </w:p>
    <w:p w:rsidR="00EE5AAF" w:rsidRPr="006A5221" w:rsidRDefault="00EE5AAF" w:rsidP="00EE5AA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Данная программа 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педагогически целесообразна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так как при её реализации формируется интеллект, мастерство, учащиеся приобщаются к лучшим традициям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народного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ДПИ. Лепка способствует коррекции эмоционального состояния ребёнка. Этот вид искусства позволяет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обучающимся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через арт-терапию решить психологические проблемы. Лепка имеет не только прикладной характер и позволяет чувствов</w:t>
      </w:r>
      <w:r w:rsidR="00D6485E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ать не только самодостаточность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но и развивает трудовую и творческую активность, формирует и развивает навыки ручного труда. Для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младшего школьного возраста лепка является средством развития «ручной умелости». А «ручная умелость» содействует умственному развитию речи, так как идет развитие мелкой моторики и мускулатуры рук. Дети учатся координировать движение рук, приобретают новый опыт – чувство пластики, формы веса. При работе воспитанники проявляют воображение, наблюдательность, раскрывает их творческий потенциал. Кроме того, они учатся планировать свою работу и доводить её до конца.</w:t>
      </w:r>
    </w:p>
    <w:p w:rsidR="00C1456D" w:rsidRPr="006A5221" w:rsidRDefault="00EE5AAF" w:rsidP="00EE5AAF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       </w:t>
      </w:r>
      <w:r w:rsidR="009E605B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Отличительные особенности программы.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Процесс обучения строится по принципу накопления знаний и умений по направлениям деятельности. В процессе реализации программы проводится диагностика усвояемости тем учебно-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тематического плана и может происходить корректирование частей программы. Программа открыта для внесения изменений и дополнений. Настоящая программа дополнительного образования «</w:t>
      </w:r>
      <w:r w:rsidR="00D6485E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Умелые руки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» оригинальна тем, что затрагивает проблему гуманного отношения ребят к окружающему миру, знакомит детей с народным творчеством. Сравнительно несложные приёмы изготовления поделок делает данное направление творчества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быкновенно привлекательным. Каждый имеет уникальную возможность выразить свои скрытые таланты, погрузиться в мир безграничной фантазии, в мир красоты и добра.</w:t>
      </w:r>
    </w:p>
    <w:p w:rsidR="00EE5AAF" w:rsidRPr="006A5221" w:rsidRDefault="00EE5AAF" w:rsidP="00EE5AA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Адресат программы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 Программа рассчитана на детей 7-11 лет и направлена на выявление и раскрытие потенциала каждого ребенка, раскрытие его индивидуальности, создание оптимальных условий для обогащения жизненного опыта и личного роста.</w:t>
      </w:r>
    </w:p>
    <w:p w:rsidR="009E605B" w:rsidRPr="006A5221" w:rsidRDefault="000872C9" w:rsidP="000872C9">
      <w:pPr>
        <w:pStyle w:val="ac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      </w:t>
      </w:r>
      <w:r w:rsidR="009E605B"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>Условия набора учащихся.</w:t>
      </w:r>
      <w:r w:rsidR="009E605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Для об</w:t>
      </w:r>
      <w:r w:rsidR="009E605B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</w:t>
      </w:r>
      <w:r w:rsidR="001377EB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чения принимаются все желающие (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не имеющие</w:t>
      </w:r>
      <w:r w:rsidR="009E605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="001377E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медицинских</w:t>
      </w:r>
      <w:proofErr w:type="gramEnd"/>
      <w:r w:rsidR="001377E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spellStart"/>
      <w:r w:rsidR="009E605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притивопоказаний</w:t>
      </w:r>
      <w:proofErr w:type="spellEnd"/>
      <w:r w:rsidR="001377E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)</w:t>
      </w:r>
      <w:r w:rsidR="009E605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.</w:t>
      </w:r>
    </w:p>
    <w:p w:rsidR="000872C9" w:rsidRPr="006A5221" w:rsidRDefault="000872C9" w:rsidP="000872C9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     Количество учащихся.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группе 10 - 15 человек.</w:t>
      </w:r>
    </w:p>
    <w:p w:rsidR="009E605B" w:rsidRPr="006A5221" w:rsidRDefault="000872C9" w:rsidP="000872C9">
      <w:pPr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      </w:t>
      </w:r>
      <w:r w:rsidR="009E605B"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>Объём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и срок освоения</w:t>
      </w:r>
      <w:r w:rsidR="009E605B"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  программы</w:t>
      </w:r>
      <w:r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: 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1 год обучения</w:t>
      </w:r>
      <w:r w:rsidR="009E605B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-72  часа</w:t>
      </w:r>
    </w:p>
    <w:p w:rsidR="009E605B" w:rsidRPr="006A5221" w:rsidRDefault="000872C9" w:rsidP="00B14104">
      <w:pPr>
        <w:spacing w:after="0" w:line="240" w:lineRule="auto"/>
        <w:ind w:firstLine="426"/>
        <w:jc w:val="both"/>
        <w:rPr>
          <w:rFonts w:ascii="Times New Roman" w:eastAsia="Microsoft YaHei" w:hAnsi="Times New Roman" w:cs="Times New Roman"/>
          <w:bCs/>
          <w:color w:val="7F7F7F" w:themeColor="text1" w:themeTint="80"/>
          <w:kern w:val="24"/>
          <w:sz w:val="24"/>
          <w:szCs w:val="24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Формы и режим занятий.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Программа рассчитана на 1 год</w:t>
      </w:r>
      <w:r w:rsidR="00B1410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обучения. Занятия проводятся 1 раз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 неделю</w:t>
      </w:r>
      <w:r w:rsidR="00B1410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 2 часа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. </w:t>
      </w:r>
    </w:p>
    <w:p w:rsidR="00C1456D" w:rsidRPr="006A5221" w:rsidRDefault="00B14104" w:rsidP="00B14104">
      <w:pPr>
        <w:pStyle w:val="ac"/>
        <w:rPr>
          <w:rFonts w:ascii="Times New Roman" w:eastAsia="Microsoft YaHei" w:hAnsi="Times New Roman" w:cs="Times New Roman"/>
          <w:bCs/>
          <w:color w:val="7F7F7F" w:themeColor="text1" w:themeTint="80"/>
          <w:kern w:val="24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На занятиях используются различные методы обучения (словесные, наглядные, практические), сочетания их. Словесные методы – это рассказ, беседа. Рассказом руководитель начинает новую тему. К наглядным методам обучения относится демонстрация на занятиях различных схем, образцов, фотографий, иллюстраций. Демонстрацией руководитель сопровождает объяснение нового материала. Различные методы и дидактические приемы обучения используются на занятиях в разных сочетаниях, в зависимости от поставленных перед обучением задач. Основное место на занятиях отводится практической работе. Ведущим </w:t>
      </w:r>
      <w:r w:rsidR="00C1456D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shd w:val="clear" w:color="auto" w:fill="FFFFFF"/>
        </w:rPr>
        <w:t>методом 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обучения является иллюстрированный рассказ руководителя.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    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Большое место на занятиях отводится инструктажу, который включает как словесные, так и практические методы обучения. Инструктаж применяется при обучении детей практическим видам деятельности. Используются разные виды инструктажа: вводный, текущий, заключительный, фронтальный, индивидуальный, групповой.</w:t>
      </w:r>
    </w:p>
    <w:p w:rsidR="00C1456D" w:rsidRPr="006A5221" w:rsidRDefault="00C1456D" w:rsidP="00B14104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</w:p>
    <w:p w:rsidR="00C1456D" w:rsidRPr="006A5221" w:rsidRDefault="00B14104" w:rsidP="00B14104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обучению детей, работе с тестом, меняется по мере развития овладения детьми навыками лепки.</w:t>
      </w:r>
    </w:p>
    <w:p w:rsidR="00C1456D" w:rsidRPr="006A5221" w:rsidRDefault="00B14104" w:rsidP="00B14104">
      <w:pPr>
        <w:pStyle w:val="ac"/>
        <w:rPr>
          <w:color w:val="7F7F7F" w:themeColor="text1" w:themeTint="80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Образные представления у школьников значительно опережают их практические умения. Поэтому предполагаются игры-упражнения, упражнения по цветоведению, задания, обогащающие словарный запас</w:t>
      </w:r>
      <w:r w:rsidR="00D6485E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детей. Информативный материал, 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небольшой по объему, интересный по содержанию, дается как перед изготовлением игрушек, так и во время работы. Готовые поделки обыгрываются, используются для создания сложных композиций на темы литерату</w:t>
      </w:r>
      <w:r w:rsidR="007E3DD3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рных произведений, для сюжетно-</w:t>
      </w:r>
      <w:r w:rsidR="00C1456D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образной игры</w:t>
      </w:r>
      <w:r w:rsidR="00C1456D" w:rsidRPr="006A5221">
        <w:rPr>
          <w:color w:val="7F7F7F" w:themeColor="text1" w:themeTint="80"/>
        </w:rPr>
        <w:t>.</w:t>
      </w:r>
    </w:p>
    <w:p w:rsidR="00B14104" w:rsidRPr="006A5221" w:rsidRDefault="00B14104" w:rsidP="00B1410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 xml:space="preserve">        Особенности организации образовательного процесса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-</w:t>
      </w:r>
    </w:p>
    <w:p w:rsidR="00B14104" w:rsidRPr="006A5221" w:rsidRDefault="00B14104" w:rsidP="00B14104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разновозрастные группы, являющиеся основным составом объединения; состав группы постоянный; 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форма обучения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очная.</w:t>
      </w:r>
    </w:p>
    <w:p w:rsidR="001377EB" w:rsidRPr="006A5221" w:rsidRDefault="001377EB" w:rsidP="00D6485E">
      <w:pPr>
        <w:rPr>
          <w:rFonts w:ascii="Times New Roman" w:eastAsia="Microsoft YaHei" w:hAnsi="Times New Roman" w:cs="Times New Roman"/>
          <w:bCs/>
          <w:color w:val="7F7F7F" w:themeColor="text1" w:themeTint="80"/>
          <w:kern w:val="24"/>
          <w:sz w:val="24"/>
          <w:szCs w:val="24"/>
        </w:rPr>
      </w:pPr>
    </w:p>
    <w:p w:rsidR="001377EB" w:rsidRPr="006A5221" w:rsidRDefault="001377EB" w:rsidP="00B14104">
      <w:pPr>
        <w:pStyle w:val="ac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1.2. Цель  и  задачи  программы.</w:t>
      </w:r>
    </w:p>
    <w:p w:rsidR="00B14104" w:rsidRPr="006A5221" w:rsidRDefault="00B14104" w:rsidP="00B14104">
      <w:pPr>
        <w:pStyle w:val="ac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Цель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образовательной программы «</w:t>
      </w:r>
      <w:r w:rsidR="00D6485E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Умелые руки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»  - </w:t>
      </w:r>
      <w:r w:rsidRPr="006A5221">
        <w:rPr>
          <w:rFonts w:ascii="Times New Roman" w:hAnsi="Times New Roman" w:cs="Times New Roman"/>
          <w:iCs/>
          <w:color w:val="7F7F7F" w:themeColor="text1" w:themeTint="80"/>
          <w:sz w:val="28"/>
          <w:szCs w:val="28"/>
        </w:rPr>
        <w:t>развитие личности ребенка, способного к творческому самовыражению посредством занятий декоративно-прикладным творчеством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Задачи: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Образовательные: 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 обучить практическим приемам и сформировать навыки лепки,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обучить построению алгоритма для последовательного выполнения конкретных действий.          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Развивающие: 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– развить сенсорную чувствительность (способность к тонкому восприятию формы, фактуры, цвета, веса).  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Воспитательные: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-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воспитывать трудолюбие, целеустремленность, внимание </w:t>
      </w:r>
    </w:p>
    <w:p w:rsidR="00B14104" w:rsidRPr="006A5221" w:rsidRDefault="00B14104" w:rsidP="00B14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формировать потребность в здоровом образе жизни.</w:t>
      </w:r>
    </w:p>
    <w:p w:rsidR="00B14104" w:rsidRPr="006A5221" w:rsidRDefault="00B14104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E3DD3" w:rsidRPr="006A5221" w:rsidRDefault="007E3DD3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0C2C6B" w:rsidRPr="006A5221" w:rsidRDefault="000C2C6B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lastRenderedPageBreak/>
        <w:t>1.3. Содержание программы</w:t>
      </w:r>
    </w:p>
    <w:p w:rsidR="00B14104" w:rsidRPr="006A5221" w:rsidRDefault="00B14104" w:rsidP="00B14104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238"/>
        <w:gridCol w:w="904"/>
        <w:gridCol w:w="1116"/>
        <w:gridCol w:w="1464"/>
        <w:gridCol w:w="1834"/>
        <w:gridCol w:w="2232"/>
      </w:tblGrid>
      <w:tr w:rsidR="006A5221" w:rsidRPr="006A5221" w:rsidTr="00B673D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Название  темы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Количество  часов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Формы организации</w:t>
            </w:r>
          </w:p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занятий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Формы  аттестации (контроля)</w:t>
            </w:r>
          </w:p>
        </w:tc>
      </w:tr>
      <w:tr w:rsidR="006A5221" w:rsidRPr="006A5221" w:rsidTr="00B67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Введение  в  образовательную  программу. Начальная   диагностика.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Рассказ, беседа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 работа</w:t>
            </w: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D6485E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Cs/>
                <w:color w:val="7F7F7F" w:themeColor="text1" w:themeTint="80"/>
                <w:sz w:val="28"/>
                <w:szCs w:val="28"/>
                <w:shd w:val="clear" w:color="auto" w:fill="FFFFFF"/>
              </w:rPr>
              <w:t>Лепка.</w:t>
            </w: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Лекция, практическая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Зачёт, самостоятельная работа</w:t>
            </w: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D6485E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Cs/>
                <w:color w:val="7F7F7F" w:themeColor="text1" w:themeTint="80"/>
                <w:sz w:val="28"/>
                <w:szCs w:val="28"/>
                <w:shd w:val="clear" w:color="auto" w:fill="FFFFFF"/>
              </w:rPr>
              <w:t>Обработка изделий.</w:t>
            </w: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Рассказ, беседа. Практическая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 игра</w:t>
            </w: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D6485E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bCs/>
                <w:color w:val="7F7F7F" w:themeColor="text1" w:themeTint="80"/>
                <w:sz w:val="28"/>
                <w:szCs w:val="28"/>
                <w:shd w:val="clear" w:color="auto" w:fill="FFFFFF"/>
              </w:rPr>
              <w:t>Изделия.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Дискуссия,</w:t>
            </w:r>
          </w:p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Самостоятельная  работа, упражнения, зачёт.</w:t>
            </w: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Итоговое  занятие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Учебная  дискуссия, практическая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работа.</w:t>
            </w:r>
          </w:p>
        </w:tc>
      </w:tr>
      <w:tr w:rsidR="006A5221" w:rsidRPr="006A5221" w:rsidTr="00B673D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72</w:t>
            </w:r>
          </w:p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4" w:rsidRPr="006A5221" w:rsidRDefault="00B14104" w:rsidP="00B67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4" w:rsidRPr="006A5221" w:rsidRDefault="00B14104" w:rsidP="00B673D0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</w:rPr>
            </w:pPr>
          </w:p>
        </w:tc>
      </w:tr>
    </w:tbl>
    <w:p w:rsidR="004248B7" w:rsidRPr="006A5221" w:rsidRDefault="004248B7" w:rsidP="006C08D0">
      <w:pPr>
        <w:shd w:val="clear" w:color="auto" w:fill="FFFFFF"/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4248B7" w:rsidRPr="006A5221" w:rsidRDefault="004248B7" w:rsidP="006C08D0">
      <w:pPr>
        <w:shd w:val="clear" w:color="auto" w:fill="FFFFFF"/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Содержание программы «</w:t>
      </w:r>
      <w:r w:rsidR="00D6485E"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Умелые руки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»</w:t>
      </w:r>
    </w:p>
    <w:p w:rsidR="00A616EA" w:rsidRPr="006A5221" w:rsidRDefault="00A616EA" w:rsidP="004248B7">
      <w:pPr>
        <w:shd w:val="clear" w:color="auto" w:fill="FFFFFF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Вводное занятие.</w:t>
      </w:r>
    </w:p>
    <w:p w:rsidR="00A616EA" w:rsidRPr="006A5221" w:rsidRDefault="00A616EA" w:rsidP="004248B7">
      <w:pPr>
        <w:shd w:val="clear" w:color="auto" w:fill="FFFFFF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Вводный инструктаж.</w:t>
      </w:r>
    </w:p>
    <w:p w:rsidR="00C1456D" w:rsidRPr="006A5221" w:rsidRDefault="00D6485E" w:rsidP="00C1456D">
      <w:pPr>
        <w:pStyle w:val="a5"/>
        <w:shd w:val="clear" w:color="auto" w:fill="FFFFFF"/>
        <w:rPr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1. Лепка</w:t>
      </w:r>
      <w:r w:rsidR="00C1456D"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>.</w:t>
      </w:r>
      <w:r w:rsidR="00C1456D" w:rsidRPr="006A5221">
        <w:rPr>
          <w:color w:val="7F7F7F" w:themeColor="text1" w:themeTint="80"/>
          <w:sz w:val="28"/>
          <w:szCs w:val="28"/>
          <w:shd w:val="clear" w:color="auto" w:fill="FFFFFF"/>
        </w:rPr>
        <w:t> </w:t>
      </w:r>
    </w:p>
    <w:p w:rsidR="00C1456D" w:rsidRPr="006A5221" w:rsidRDefault="00C1456D" w:rsidP="00C1456D">
      <w:pPr>
        <w:pStyle w:val="a5"/>
        <w:shd w:val="clear" w:color="auto" w:fill="FFFFFF"/>
        <w:rPr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color w:val="7F7F7F" w:themeColor="text1" w:themeTint="80"/>
          <w:sz w:val="28"/>
          <w:szCs w:val="28"/>
          <w:shd w:val="clear" w:color="auto" w:fill="FFFFFF"/>
        </w:rPr>
        <w:t xml:space="preserve">Набор материалов и инструментов. Подготовка </w:t>
      </w:r>
      <w:r w:rsidR="00495E64" w:rsidRPr="006A5221">
        <w:rPr>
          <w:color w:val="7F7F7F" w:themeColor="text1" w:themeTint="80"/>
          <w:sz w:val="28"/>
          <w:szCs w:val="28"/>
          <w:shd w:val="clear" w:color="auto" w:fill="FFFFFF"/>
        </w:rPr>
        <w:t>рабочего места</w:t>
      </w:r>
      <w:r w:rsidRPr="006A5221">
        <w:rPr>
          <w:color w:val="7F7F7F" w:themeColor="text1" w:themeTint="80"/>
          <w:sz w:val="28"/>
          <w:szCs w:val="28"/>
          <w:shd w:val="clear" w:color="auto" w:fill="FFFFFF"/>
        </w:rPr>
        <w:t xml:space="preserve">. Скрепление деталей между собой. Хранение </w:t>
      </w:r>
      <w:r w:rsidR="00495E64" w:rsidRPr="006A5221">
        <w:rPr>
          <w:color w:val="7F7F7F" w:themeColor="text1" w:themeTint="80"/>
          <w:sz w:val="28"/>
          <w:szCs w:val="28"/>
          <w:shd w:val="clear" w:color="auto" w:fill="FFFFFF"/>
        </w:rPr>
        <w:t>материалов</w:t>
      </w:r>
      <w:r w:rsidRPr="006A5221">
        <w:rPr>
          <w:color w:val="7F7F7F" w:themeColor="text1" w:themeTint="80"/>
          <w:sz w:val="28"/>
          <w:szCs w:val="28"/>
          <w:shd w:val="clear" w:color="auto" w:fill="FFFFFF"/>
        </w:rPr>
        <w:t>. Порядок работы. </w:t>
      </w:r>
    </w:p>
    <w:p w:rsidR="00C1456D" w:rsidRPr="006A5221" w:rsidRDefault="00B47309" w:rsidP="00C1456D">
      <w:pPr>
        <w:pStyle w:val="a5"/>
        <w:shd w:val="clear" w:color="auto" w:fill="FFFFFF"/>
        <w:rPr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2. </w:t>
      </w:r>
      <w:r w:rsidR="00C1456D"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> Обработка изделий.</w:t>
      </w:r>
      <w:r w:rsidR="00C1456D" w:rsidRPr="006A5221">
        <w:rPr>
          <w:color w:val="7F7F7F" w:themeColor="text1" w:themeTint="80"/>
          <w:sz w:val="28"/>
          <w:szCs w:val="28"/>
          <w:shd w:val="clear" w:color="auto" w:fill="FFFFFF"/>
        </w:rPr>
        <w:t> </w:t>
      </w:r>
    </w:p>
    <w:p w:rsidR="00C1456D" w:rsidRPr="006A5221" w:rsidRDefault="00C1456D" w:rsidP="00C1456D">
      <w:pPr>
        <w:pStyle w:val="a5"/>
        <w:shd w:val="clear" w:color="auto" w:fill="FFFFFF"/>
        <w:rPr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color w:val="7F7F7F" w:themeColor="text1" w:themeTint="80"/>
          <w:sz w:val="28"/>
          <w:szCs w:val="28"/>
          <w:shd w:val="clear" w:color="auto" w:fill="FFFFFF"/>
        </w:rPr>
        <w:t>Создание фактуры поверхности. Нанесение защитных составов. Лакирование изделий. Оформление и склейка. </w:t>
      </w:r>
    </w:p>
    <w:p w:rsidR="00C1456D" w:rsidRPr="006A5221" w:rsidRDefault="00B47309" w:rsidP="00C1456D">
      <w:pPr>
        <w:pStyle w:val="a5"/>
        <w:shd w:val="clear" w:color="auto" w:fill="FFFFFF"/>
        <w:rPr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> 3</w:t>
      </w:r>
      <w:r w:rsidR="00C1456D"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>. Изделия. </w:t>
      </w:r>
    </w:p>
    <w:p w:rsidR="00C1456D" w:rsidRPr="006A5221" w:rsidRDefault="00C1456D" w:rsidP="00C1456D">
      <w:pPr>
        <w:pStyle w:val="a5"/>
        <w:shd w:val="clear" w:color="auto" w:fill="FFFFFF"/>
        <w:rPr>
          <w:color w:val="7F7F7F" w:themeColor="text1" w:themeTint="80"/>
          <w:sz w:val="28"/>
          <w:szCs w:val="28"/>
        </w:rPr>
      </w:pPr>
      <w:r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lastRenderedPageBreak/>
        <w:t>Создание (пластическое решение) плоских и объемных форм.</w:t>
      </w:r>
      <w:r w:rsidRPr="006A5221">
        <w:rPr>
          <w:color w:val="7F7F7F" w:themeColor="text1" w:themeTint="80"/>
          <w:sz w:val="28"/>
          <w:szCs w:val="28"/>
          <w:shd w:val="clear" w:color="auto" w:fill="FFFFFF"/>
        </w:rPr>
        <w:t> Лепка простых элементов. Лепка крупных деталей. Лепка птиц, животных, насекомых. Создание плоских изделий. Лепка объёмных деталей. Создание объёмных композиций. Лепка объёмных фигур с применением основы. Лепка праздничных сувениров. </w:t>
      </w:r>
      <w:r w:rsidRPr="006A5221">
        <w:rPr>
          <w:b/>
          <w:bCs/>
          <w:color w:val="7F7F7F" w:themeColor="text1" w:themeTint="80"/>
          <w:sz w:val="28"/>
          <w:szCs w:val="28"/>
          <w:shd w:val="clear" w:color="auto" w:fill="FFFFFF"/>
        </w:rPr>
        <w:t>Декорирование плоских и объемных форм; конструирование (моделирование) объектов.</w:t>
      </w:r>
    </w:p>
    <w:p w:rsidR="00A616EA" w:rsidRPr="006A5221" w:rsidRDefault="00A616EA" w:rsidP="004248B7">
      <w:pPr>
        <w:shd w:val="clear" w:color="auto" w:fill="FFFFFF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Заключение.</w:t>
      </w:r>
    </w:p>
    <w:p w:rsidR="00A616EA" w:rsidRPr="006A5221" w:rsidRDefault="00A616EA" w:rsidP="00FD7D77">
      <w:pPr>
        <w:shd w:val="clear" w:color="auto" w:fill="FFFFFF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</w:t>
      </w:r>
      <w:r w:rsidR="007E3DD3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вторение пройденного материала.</w:t>
      </w:r>
    </w:p>
    <w:p w:rsidR="007E3DD3" w:rsidRPr="006A5221" w:rsidRDefault="007E3DD3" w:rsidP="00FD7D77">
      <w:pPr>
        <w:shd w:val="clear" w:color="auto" w:fill="FFFFFF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675D7" w:rsidRPr="006A5221" w:rsidRDefault="005675D7" w:rsidP="006C08D0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1.4. Планируемые  результаты: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  К концу  обучения воспитанник должен </w:t>
      </w:r>
      <w:r w:rsidRPr="006A5221">
        <w:rPr>
          <w:rFonts w:ascii="Times New Roman" w:eastAsia="Calibri" w:hAnsi="Times New Roman" w:cs="Times New Roman"/>
          <w:i/>
          <w:color w:val="7F7F7F" w:themeColor="text1" w:themeTint="80"/>
          <w:sz w:val="28"/>
          <w:szCs w:val="28"/>
        </w:rPr>
        <w:t>знать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: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основную терминологию;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название инструментов, приспособлений;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о возможностях лепных материалов (пластилин, солёное тесто);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об основных способах сушки лепных изделий.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  </w:t>
      </w:r>
      <w:r w:rsidRPr="006A5221">
        <w:rPr>
          <w:rFonts w:ascii="Times New Roman" w:eastAsia="Calibri" w:hAnsi="Times New Roman" w:cs="Times New Roman"/>
          <w:i/>
          <w:color w:val="7F7F7F" w:themeColor="text1" w:themeTint="80"/>
          <w:sz w:val="28"/>
          <w:szCs w:val="28"/>
        </w:rPr>
        <w:t>Уметь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: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отличать объёмные и плоские формы;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сравнивать предметы по величине;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пользоваться материалами и приспособлениями;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применять различные способы лепки;</w:t>
      </w:r>
    </w:p>
    <w:p w:rsidR="004248B7" w:rsidRPr="006A5221" w:rsidRDefault="004248B7" w:rsidP="004248B7">
      <w:pPr>
        <w:spacing w:after="0"/>
        <w:ind w:left="-180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- пользоваться приспособлениями для росписи.</w:t>
      </w:r>
    </w:p>
    <w:p w:rsidR="00C75ECD" w:rsidRPr="006A5221" w:rsidRDefault="00C75ECD" w:rsidP="00C75ECD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>К концу обучения ученик получит возможность научиться: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                                                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-с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формировать у обучающихся навыки изготовления сложных форм, составляя их в композиции и соединяя с другими материалами;</w:t>
      </w:r>
    </w:p>
    <w:p w:rsidR="00C75ECD" w:rsidRPr="006A5221" w:rsidRDefault="00C75ECD" w:rsidP="00495E6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-учить самостоятельности разрабатывать и создавать оригинальные эстетически красивые и полезные изделия декоративно-прикладного творчества.</w:t>
      </w:r>
    </w:p>
    <w:p w:rsidR="00C75ECD" w:rsidRPr="006A5221" w:rsidRDefault="00C75ECD" w:rsidP="00C75ECD">
      <w:pPr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</w:p>
    <w:p w:rsidR="005675D7" w:rsidRPr="006A5221" w:rsidRDefault="008800B1" w:rsidP="006C08D0">
      <w:pPr>
        <w:adjustRightInd w:val="0"/>
        <w:ind w:firstLine="567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Блок </w:t>
      </w:r>
      <w:r w:rsidR="0023034C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2. </w:t>
      </w:r>
      <w:r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«</w:t>
      </w:r>
      <w:r w:rsidR="0023034C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Комплекс организационно-педагогических условий реализации дополнительной общеобразовате</w:t>
      </w:r>
      <w:r w:rsidR="00495E64"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льной общеразвивающей программы</w:t>
      </w:r>
      <w:r w:rsidRPr="006A522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»</w:t>
      </w:r>
    </w:p>
    <w:p w:rsidR="0023034C" w:rsidRPr="006A5221" w:rsidRDefault="0023034C" w:rsidP="008800B1">
      <w:pPr>
        <w:pStyle w:val="ac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2.1. Календарный учебный график.</w:t>
      </w:r>
    </w:p>
    <w:p w:rsidR="008800B1" w:rsidRPr="006A5221" w:rsidRDefault="008800B1" w:rsidP="008800B1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00B1" w:rsidRPr="006A5221" w:rsidRDefault="008800B1" w:rsidP="008800B1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15" w:lineRule="auto"/>
        <w:ind w:right="566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Количество учебных недель – 36 </w:t>
      </w:r>
    </w:p>
    <w:p w:rsidR="008800B1" w:rsidRPr="006A5221" w:rsidRDefault="008800B1" w:rsidP="008800B1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15" w:lineRule="auto"/>
        <w:ind w:right="566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00B1" w:rsidRPr="006A5221" w:rsidRDefault="008800B1" w:rsidP="008800B1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15" w:lineRule="auto"/>
        <w:ind w:right="566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Количество учебных дней – 72</w:t>
      </w: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8800B1" w:rsidRPr="006A5221" w:rsidRDefault="008800B1" w:rsidP="008800B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99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00B1" w:rsidRPr="006A5221" w:rsidRDefault="008800B1" w:rsidP="008800B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991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Начало занятий группы – с 1 сентября, окончание занятий – 31 мая.</w:t>
      </w: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Продолжительность каникул– с 1 июня по 31 августа.</w:t>
      </w: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E3DD3" w:rsidRPr="006A5221" w:rsidRDefault="007E3DD3" w:rsidP="008800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800B1" w:rsidRPr="006A5221" w:rsidRDefault="008800B1" w:rsidP="008800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Календарный учебный график</w:t>
      </w:r>
    </w:p>
    <w:p w:rsidR="008800B1" w:rsidRPr="006A5221" w:rsidRDefault="008800B1" w:rsidP="008800B1">
      <w:pPr>
        <w:pStyle w:val="ac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17"/>
        <w:gridCol w:w="785"/>
        <w:gridCol w:w="1275"/>
        <w:gridCol w:w="1077"/>
        <w:gridCol w:w="821"/>
        <w:gridCol w:w="2134"/>
        <w:gridCol w:w="1465"/>
        <w:gridCol w:w="1237"/>
      </w:tblGrid>
      <w:tr w:rsidR="0023034C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EA6602">
            <w:pPr>
              <w:pStyle w:val="ac"/>
              <w:ind w:left="30" w:hanging="60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Месяц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Время  проведения  занятия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Форма  занятия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Кол-во  часов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Тема  занятия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Место  проведения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4C" w:rsidRPr="006A5221" w:rsidRDefault="0023034C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Форма  контроля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 – 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Введение  в  образовательную  программу.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 –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495E64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Знакомство с лепкой. Знакомство с инструментами и приспособлениями для лепки. Простейшие приемы лепки. Облачко и радуга.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 – 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Подсолнухи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работа.   </w:t>
            </w:r>
          </w:p>
        </w:tc>
      </w:tr>
      <w:tr w:rsidR="00926532" w:rsidRPr="006A5221" w:rsidTr="00EA6602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 – 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Грибная поляна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9 – 10</w:t>
            </w:r>
          </w:p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Веселая гусеница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Зачёт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11 – 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Букет цветов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Зачёт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 – 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Веселые рыбки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15 – 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Декоративная подковка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17 – 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Котейка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19 – 20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Подсвечники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lastRenderedPageBreak/>
              <w:t>21 – 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Карандашница. Ежик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23 – 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Веселый чайник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практическая работа, зачёт.   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25 – 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Петушок и бобовое зернышко. Декоративный пряник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тактические  упражнения</w:t>
            </w:r>
            <w:proofErr w:type="gramStart"/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27 – 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 xml:space="preserve">Веселая </w:t>
            </w:r>
            <w:proofErr w:type="gramStart"/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буренушка</w:t>
            </w:r>
            <w:proofErr w:type="gramEnd"/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. Панно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29 – 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Совушка – сова. Картина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31- 32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Веселая семейка. Декор. Панно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 – 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Цветочная фантазия (тарелка)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35 - 36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Елочные украшения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37 – 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Пряничные человечки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39 – 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Рождественская 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41 – 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Корзина с цветами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43 - 44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Пряничные птицы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45 – 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Сувенир «Пес – Барбос»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47 – 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Объемные игрушки. Лягушонок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lastRenderedPageBreak/>
              <w:t>49 – 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Жители Африки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51 – 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На Северном полюсе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53 – 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Дек. Тарелка. Мой дом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55 – 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Веселая пчелка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57 – 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Птицы. Курочка с цыплятами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59 – 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Плетеная корзина с цветами и ягодами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61 – 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Конкурс. Сказочные герои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63 – 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Сказочные герои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65 – 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Лепка по замыслу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67 – 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Лепка по замыслу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69 – 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shd w:val="clear" w:color="auto" w:fill="FFFFFF"/>
              </w:rPr>
              <w:t>Коллективная работа. Дно морское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  <w:tr w:rsidR="00926532" w:rsidRPr="006A5221" w:rsidTr="00EA66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71 - 72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13-05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Групповая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Заключение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Школа   каб. № 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32" w:rsidRPr="006A5221" w:rsidRDefault="00926532" w:rsidP="008800B1">
            <w:pPr>
              <w:pStyle w:val="ac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A522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Практическая работа</w:t>
            </w:r>
          </w:p>
        </w:tc>
      </w:tr>
    </w:tbl>
    <w:p w:rsidR="009514CF" w:rsidRPr="006A5221" w:rsidRDefault="009514CF" w:rsidP="006C08D0">
      <w:pPr>
        <w:spacing w:after="0"/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9514CF" w:rsidRPr="006A5221" w:rsidRDefault="009514CF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7E3DD3" w:rsidRPr="006A5221" w:rsidRDefault="007E3DD3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7E3DD3" w:rsidRPr="006A5221" w:rsidRDefault="007E3DD3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7E3DD3" w:rsidRPr="006A5221" w:rsidRDefault="007E3DD3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7E3DD3" w:rsidRPr="006A5221" w:rsidRDefault="007E3DD3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7E3DD3" w:rsidRPr="006A5221" w:rsidRDefault="007E3DD3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9514CF" w:rsidRPr="006A5221" w:rsidRDefault="009514CF" w:rsidP="00A8072E">
      <w:pPr>
        <w:ind w:firstLine="567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2.2. Условия  реализации  программы</w:t>
      </w:r>
    </w:p>
    <w:p w:rsidR="00C86A47" w:rsidRPr="006A5221" w:rsidRDefault="00C86A47" w:rsidP="00C86A47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Материально-техническое оснащение занятий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Успешная реализация программы и достижения воспитанников во многом зависит от правильной организации рабочего пространства.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Помещение, отведенное для занятий, должно отвечать санитарно-гигиеническим   требованиям: сухое, светлое, теплое, с естественным доступом воздуха.  Необходимая мебель: столы, стулья, шкафы для хранения инструментов, материалов, книг, а также  стеллажи для хранения и сушки изделий.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  учебном кабинете необходимо иметь методический фонд, а также современные технические средства.  Хорошо бы  одну стену  отвести для выставочных работ. В помещении должна  быть  раковина с водой.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Обязательно наличие материалов и инструментов: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</w:t>
      </w:r>
      <w:r w:rsidR="00495E6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Пластилин, доска для лепки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 тряпочка для вытирания рук и рабочего места;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Краски: акварельные, гуашевые, акриловые, водоэмульсионные;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Наборы формочек, колпачков, пуговиц;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Кисти разных размеров, баночки для воды, скалки для раскатывания;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Фольга, баночки, бутылочки разных размеров для каркасов;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Клей ПВА, скотч, лак  акриловый,  тесьма, ножницы, ткань различных фактур и цветов, ДВП,  картон, нитки, иглы.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9514CF" w:rsidRPr="006A5221" w:rsidRDefault="009514CF" w:rsidP="00A8072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9514CF" w:rsidRPr="006A5221" w:rsidRDefault="009514CF" w:rsidP="00C86A47">
      <w:pPr>
        <w:pStyle w:val="ac"/>
        <w:rPr>
          <w:rFonts w:ascii="Times New Roman" w:eastAsia="+mn-ea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+mn-ea" w:hAnsi="Times New Roman" w:cs="Times New Roman"/>
          <w:b/>
          <w:color w:val="7F7F7F" w:themeColor="text1" w:themeTint="80"/>
          <w:sz w:val="28"/>
          <w:szCs w:val="28"/>
        </w:rPr>
        <w:t>2.3. Формы аттестации</w:t>
      </w:r>
      <w:r w:rsidRPr="006A5221">
        <w:rPr>
          <w:rFonts w:ascii="Times New Roman" w:eastAsia="+mn-ea" w:hAnsi="Times New Roman" w:cs="Times New Roman"/>
          <w:color w:val="7F7F7F" w:themeColor="text1" w:themeTint="80"/>
          <w:sz w:val="28"/>
          <w:szCs w:val="28"/>
        </w:rPr>
        <w:t>:</w:t>
      </w:r>
    </w:p>
    <w:p w:rsidR="00C86A47" w:rsidRPr="006A5221" w:rsidRDefault="00C86A47" w:rsidP="00C86A47">
      <w:pPr>
        <w:pStyle w:val="ac"/>
        <w:rPr>
          <w:rFonts w:ascii="Times New Roman" w:eastAsia="+mn-ea" w:hAnsi="Times New Roman" w:cs="Times New Roman"/>
          <w:color w:val="7F7F7F" w:themeColor="text1" w:themeTint="80"/>
          <w:sz w:val="28"/>
          <w:szCs w:val="28"/>
        </w:rPr>
      </w:pPr>
    </w:p>
    <w:p w:rsidR="00FB49F1" w:rsidRPr="006A5221" w:rsidRDefault="00FD7D77" w:rsidP="00C86A47">
      <w:pPr>
        <w:pStyle w:val="ac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  </w:t>
      </w:r>
      <w:r w:rsidR="00FB49F1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Программа предусматривает различные формы подведения итогов:</w:t>
      </w:r>
    </w:p>
    <w:p w:rsidR="00FB49F1" w:rsidRPr="006A5221" w:rsidRDefault="00C86A47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 </w:t>
      </w:r>
      <w:r w:rsidR="00FB49F1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Постоянно действующая  выставка.</w:t>
      </w:r>
    </w:p>
    <w:p w:rsidR="00FB49F1" w:rsidRPr="006A5221" w:rsidRDefault="00C86A47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 </w:t>
      </w:r>
      <w:r w:rsidR="00FB49F1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Творческие конкурсы.</w:t>
      </w:r>
    </w:p>
    <w:p w:rsidR="00FB49F1" w:rsidRPr="006A5221" w:rsidRDefault="00FD7D77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 </w:t>
      </w:r>
      <w:r w:rsidR="00FB49F1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Отчетная выставка.</w:t>
      </w:r>
    </w:p>
    <w:p w:rsidR="00FB49F1" w:rsidRPr="006A5221" w:rsidRDefault="00FB49F1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 </w:t>
      </w:r>
      <w:r w:rsidR="00C86A47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        </w:t>
      </w:r>
      <w:r w:rsidR="00495E64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Выпуск газет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C86A47" w:rsidRPr="006A5221" w:rsidRDefault="00C86A47" w:rsidP="00C86A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Тестирования </w:t>
      </w:r>
    </w:p>
    <w:p w:rsidR="00FB49F1" w:rsidRPr="006A5221" w:rsidRDefault="00FB49F1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Усвоение </w:t>
      </w:r>
      <w:proofErr w:type="gramStart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обучающимися</w:t>
      </w:r>
      <w:proofErr w:type="gramEnd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программного материала, отслеживаются в ходе проведения следующих форм контролей:</w:t>
      </w:r>
    </w:p>
    <w:p w:rsidR="00FB49F1" w:rsidRPr="006A5221" w:rsidRDefault="00FB49F1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предварительного: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проводится анкетирование </w:t>
      </w:r>
      <w:proofErr w:type="gramStart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в начале обучения по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программе.</w:t>
      </w:r>
    </w:p>
    <w:p w:rsidR="00FB49F1" w:rsidRPr="006A5221" w:rsidRDefault="00FB49F1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текущего: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 конце каждой темы планируется итоговое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–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творческое занятие,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на котором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дети показывают полученные знания, умения по заданной теме. Дети оценивают свои работы, работы товарищей, объясняют, чем понравилась та или иная работа. Результаты работы видят родители, получая сувениры и подарки от детей. В конце темы, четверти, полугодия и года устраиваются мини-выставки в объединении. Главное – дети получают моральное удовлетворение оттого, что их творчество и профессиональные умения ценятся другими, повышается их самооценка, осознание своей значимости.</w:t>
      </w:r>
    </w:p>
    <w:p w:rsidR="00FB49F1" w:rsidRPr="006A5221" w:rsidRDefault="00FB49F1" w:rsidP="00C86A47">
      <w:pPr>
        <w:pStyle w:val="ac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итогового</w:t>
      </w:r>
      <w:proofErr w:type="gramEnd"/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: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представление творческой работы,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участие в отчетной выставке,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беседы с</w:t>
      </w:r>
      <w:r w:rsidRPr="006A5221">
        <w:rPr>
          <w:rFonts w:ascii="Times New Roman" w:eastAsia="Times New Roman" w:hAnsi="Times New Roman" w:cs="Times New Roman"/>
          <w:i/>
          <w:iCs/>
          <w:color w:val="7F7F7F" w:themeColor="text1" w:themeTint="80"/>
          <w:sz w:val="28"/>
          <w:szCs w:val="28"/>
        </w:rPr>
        <w:t> 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детьми, родителями и т. п.</w:t>
      </w:r>
    </w:p>
    <w:p w:rsidR="00C86A47" w:rsidRPr="006A5221" w:rsidRDefault="00C86A47" w:rsidP="00C86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Форму аттестации выбирает педагог. С помощью мониторингов  оп</w:t>
      </w:r>
      <w:r w:rsidR="00495E6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ределяется  уровень </w:t>
      </w:r>
      <w:proofErr w:type="spellStart"/>
      <w:r w:rsidR="00495E64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обученности</w:t>
      </w:r>
      <w:proofErr w:type="spell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воспитания и развития  учащихся. </w:t>
      </w: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Показателями качества воспитательной работы в объединении являются следующие критерии:</w:t>
      </w:r>
    </w:p>
    <w:p w:rsidR="00C86A47" w:rsidRPr="006A5221" w:rsidRDefault="00C86A47" w:rsidP="00C86A47">
      <w:pPr>
        <w:numPr>
          <w:ilvl w:val="0"/>
          <w:numId w:val="3"/>
        </w:numPr>
        <w:shd w:val="clear" w:color="auto" w:fill="FFFFFF"/>
        <w:spacing w:after="0" w:line="240" w:lineRule="auto"/>
        <w:ind w:left="910"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уровень воспитанности </w:t>
      </w:r>
      <w:proofErr w:type="gramStart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C86A47" w:rsidRPr="006A5221" w:rsidRDefault="00C86A47" w:rsidP="00C86A47">
      <w:pPr>
        <w:numPr>
          <w:ilvl w:val="0"/>
          <w:numId w:val="4"/>
        </w:numPr>
        <w:shd w:val="clear" w:color="auto" w:fill="FFFFFF"/>
        <w:spacing w:after="0" w:line="240" w:lineRule="auto"/>
        <w:ind w:left="910"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микроклимат в детском объединении;</w:t>
      </w:r>
    </w:p>
    <w:p w:rsidR="00C86A47" w:rsidRPr="006A5221" w:rsidRDefault="00C86A47" w:rsidP="00C86A47">
      <w:pPr>
        <w:numPr>
          <w:ilvl w:val="0"/>
          <w:numId w:val="5"/>
        </w:numPr>
        <w:shd w:val="clear" w:color="auto" w:fill="FFFFFF"/>
        <w:spacing w:after="0" w:line="240" w:lineRule="auto"/>
        <w:ind w:left="910"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взаимодействие с родителями.</w:t>
      </w:r>
    </w:p>
    <w:p w:rsidR="00C86A47" w:rsidRPr="006A5221" w:rsidRDefault="00C86A47" w:rsidP="007E3D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Также объективными показателями влияния организованного педагогического процесса на личность </w:t>
      </w:r>
      <w:proofErr w:type="gramStart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будут качественные личностные изменения. Эти критерии исследуются методами анкетирования, опроса, педагогического наблюдения, беседы с родителями. А также самооценка себя ребенком, педагоги</w:t>
      </w:r>
      <w:r w:rsidR="007E3DD3" w:rsidRPr="006A522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ческие и психологические тесты.</w:t>
      </w:r>
    </w:p>
    <w:p w:rsidR="00EA6602" w:rsidRPr="006A5221" w:rsidRDefault="00EA6602" w:rsidP="00A8072E">
      <w:pPr>
        <w:ind w:firstLine="567"/>
        <w:rPr>
          <w:rFonts w:ascii="Times New Roman" w:eastAsia="+mn-ea" w:hAnsi="Times New Roman" w:cs="Times New Roman"/>
          <w:b/>
          <w:color w:val="7F7F7F" w:themeColor="text1" w:themeTint="80"/>
          <w:kern w:val="24"/>
          <w:sz w:val="28"/>
          <w:szCs w:val="28"/>
        </w:rPr>
      </w:pPr>
    </w:p>
    <w:p w:rsidR="006A73A9" w:rsidRPr="006A5221" w:rsidRDefault="006A73A9" w:rsidP="00A8072E">
      <w:pPr>
        <w:ind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+mn-ea" w:hAnsi="Times New Roman" w:cs="Times New Roman"/>
          <w:b/>
          <w:color w:val="7F7F7F" w:themeColor="text1" w:themeTint="80"/>
          <w:kern w:val="24"/>
          <w:sz w:val="28"/>
          <w:szCs w:val="28"/>
        </w:rPr>
        <w:t>2.4. Оценочные материалы</w:t>
      </w:r>
    </w:p>
    <w:p w:rsidR="006A73A9" w:rsidRPr="006A5221" w:rsidRDefault="00D673B6" w:rsidP="00D673B6">
      <w:pPr>
        <w:pStyle w:val="ac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   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Для  </w:t>
      </w:r>
      <w:r w:rsidR="006A73A9"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>закрепления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пройденного  учебного  материа</w:t>
      </w:r>
      <w:r w:rsidR="006A73A9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ла  организуются  тематические лекции, практические работы.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Участие в  различных  </w:t>
      </w:r>
      <w:r w:rsidR="006A73A9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мероприятиях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показывают  уровень  подготовки  </w:t>
      </w:r>
      <w:r w:rsidR="006A73A9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учеников.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6A73A9" w:rsidRPr="006A5221" w:rsidRDefault="00D673B6" w:rsidP="00D673B6">
      <w:pPr>
        <w:pStyle w:val="ac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   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Результатами  освоения  програ</w:t>
      </w:r>
      <w:r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ммы 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 применяется  </w:t>
      </w:r>
      <w:r w:rsidR="006A73A9" w:rsidRPr="006A5221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контроль  и  самоконтроль 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в  форме  индивидуального  опроса, фронтального  опроса, устных  и  письменных  зачётов, собеседование  по  элементам  и  тактическим  приёмам, устного  самоконтроля, диагностики. Введение  тестов  изменяет  отношение  детей  ко  всем  упражнениям, которые  помогут  им  сдать  эти  тесты. Появляется  интерес  к  решению  и  </w:t>
      </w:r>
      <w:r w:rsidR="006A73A9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сильнее  закрепляется  навык.</w:t>
      </w:r>
    </w:p>
    <w:p w:rsidR="006A73A9" w:rsidRPr="006A5221" w:rsidRDefault="00D673B6" w:rsidP="00D673B6">
      <w:pPr>
        <w:pStyle w:val="ac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</w:t>
      </w:r>
      <w:r w:rsidR="006A73A9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 </w:t>
      </w:r>
      <w:r w:rsidR="006A73A9" w:rsidRPr="006A5221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конце  учебного  года  проводится  конечная  диагностика, подведение  итогов  года, награждение  грамотами.</w:t>
      </w:r>
    </w:p>
    <w:p w:rsidR="001A5F92" w:rsidRPr="006A5221" w:rsidRDefault="001A5F92" w:rsidP="00A8072E">
      <w:pPr>
        <w:pStyle w:val="20"/>
        <w:spacing w:after="200" w:line="276" w:lineRule="auto"/>
        <w:ind w:firstLine="567"/>
        <w:jc w:val="left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</w:rPr>
      </w:pPr>
    </w:p>
    <w:p w:rsidR="00A8072E" w:rsidRPr="006A5221" w:rsidRDefault="001A5F92" w:rsidP="00A8072E">
      <w:pPr>
        <w:ind w:firstLine="567"/>
        <w:rPr>
          <w:rFonts w:ascii="Times New Roman" w:eastAsia="+mn-ea" w:hAnsi="Times New Roman" w:cs="Times New Roman"/>
          <w:b/>
          <w:bCs/>
          <w:color w:val="7F7F7F" w:themeColor="text1" w:themeTint="80"/>
          <w:kern w:val="24"/>
          <w:sz w:val="28"/>
          <w:szCs w:val="28"/>
        </w:rPr>
      </w:pPr>
      <w:r w:rsidRPr="006A5221">
        <w:rPr>
          <w:rFonts w:ascii="Times New Roman" w:eastAsia="+mn-ea" w:hAnsi="Times New Roman" w:cs="Times New Roman"/>
          <w:b/>
          <w:bCs/>
          <w:color w:val="7F7F7F" w:themeColor="text1" w:themeTint="80"/>
          <w:kern w:val="24"/>
          <w:sz w:val="28"/>
          <w:szCs w:val="28"/>
        </w:rPr>
        <w:t>2.5. Методические материалы: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Для  реализации цели и задач, поставленных программой,  используются  следующие методы обучения: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1. Объяснительно-иллюстративные: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</w:t>
      </w: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устное изложение материала 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беседа 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объяснение 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работа по образцу 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показ видеоматериалов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показ иллюстраций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2. Репродуктивные методы  (учащиеся воспроизводят полученные знания):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самостоятельная лепка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беседа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мастер-класс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Частично-поисковые (решение поставленной задачи):</w:t>
      </w:r>
      <w:proofErr w:type="gramEnd"/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 анализ работы, эскиза, композиции 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разработка  алгоритма выполнение творческой работы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Всё это способствует   повышению уровня мотивации  учащихся и организации занятий.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Структура проведения занятий состоит из презентации (набор слайдов, раскрывающих тему занятия и вдохновляющих на творческую работу), 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коллективное обсуждение, динамическая пауза, творческая работа, обсуждение и анализ работ обучающихся и педагога.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Для успешного освоения учащимися  данной программы используются методические  рекомендации  и различные виды  дидактических материалов: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схематические или символические (схемы, таблицы, шаблоны, рисунки);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картинные или  картинно-динамические (иллюстрации, слайды, фотоматериалы);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естественный материал (предметы различных форм, муляжи, керамическая посуда,  народная игрушка, скульптура малых форм);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дидактические пособия (книги по лепке, карточки, раздаточный материал, шаблоны).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Все материалы подбираются  и систематизируются в соответствии  с учебно-тематическим планом.</w:t>
      </w:r>
    </w:p>
    <w:p w:rsidR="00D673B6" w:rsidRPr="006A5221" w:rsidRDefault="00D673B6" w:rsidP="007E3D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целом занятия в детском объединении способствуют разностороннему и гармоничному развитию воспитанников  на различных  возрастных этапах. Основные дидактические принципы програм</w:t>
      </w:r>
      <w:r w:rsidR="007E3DD3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мы</w:t>
      </w: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: доступность, наглядность, систематичность обучения и воспитания, учёт возрастных и инди</w:t>
      </w:r>
      <w:r w:rsidR="007E3DD3"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видуальных  особенностей детей.</w:t>
      </w:r>
    </w:p>
    <w:p w:rsidR="00D673B6" w:rsidRPr="006A5221" w:rsidRDefault="00D673B6" w:rsidP="00D673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E7801" w:rsidRPr="006A5221" w:rsidRDefault="002E7801" w:rsidP="00FD7D77">
      <w:pPr>
        <w:shd w:val="clear" w:color="auto" w:fill="FFFFFF"/>
        <w:ind w:left="1980" w:hanging="1554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2.6. Список литературы:</w:t>
      </w:r>
    </w:p>
    <w:p w:rsidR="00A8072E" w:rsidRPr="006A5221" w:rsidRDefault="00A8072E" w:rsidP="00FD7D77">
      <w:pPr>
        <w:pStyle w:val="a5"/>
        <w:spacing w:before="140" w:beforeAutospacing="0" w:after="0" w:afterAutospacing="0"/>
        <w:ind w:firstLine="567"/>
        <w:rPr>
          <w:b/>
          <w:color w:val="7F7F7F" w:themeColor="text1" w:themeTint="80"/>
          <w:sz w:val="28"/>
          <w:szCs w:val="28"/>
        </w:rPr>
      </w:pPr>
      <w:r w:rsidRPr="006A5221">
        <w:rPr>
          <w:b/>
          <w:color w:val="7F7F7F" w:themeColor="text1" w:themeTint="80"/>
          <w:sz w:val="28"/>
          <w:szCs w:val="28"/>
        </w:rPr>
        <w:t>Список  литературы  для  педагога:</w:t>
      </w:r>
    </w:p>
    <w:p w:rsidR="00A8072E" w:rsidRPr="006A5221" w:rsidRDefault="00A8072E" w:rsidP="00A8072E">
      <w:pPr>
        <w:spacing w:after="0" w:line="240" w:lineRule="auto"/>
        <w:ind w:left="709"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8072E" w:rsidRPr="006A5221" w:rsidRDefault="00A8072E" w:rsidP="00FD7D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Арсанова</w:t>
      </w:r>
      <w:proofErr w:type="spell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С. В. Обучение изобразительному искусству. Интеграция художественного и логического.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., 2000.</w:t>
      </w:r>
    </w:p>
    <w:p w:rsidR="00A8072E" w:rsidRPr="006A5221" w:rsidRDefault="00A8072E" w:rsidP="00FD7D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Архейм</w:t>
      </w:r>
      <w:proofErr w:type="spell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Р. Новые очерки по психологии искусства.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., 1994.</w:t>
      </w:r>
    </w:p>
    <w:p w:rsidR="00A8072E" w:rsidRPr="006A5221" w:rsidRDefault="00A8072E" w:rsidP="00FD7D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Выготский Л. С. Воображение и творчество в детском возрасте.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., 1967.</w:t>
      </w:r>
    </w:p>
    <w:p w:rsidR="00A8072E" w:rsidRPr="006A5221" w:rsidRDefault="00A8072E" w:rsidP="00FD7D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Галанов А. С. Занятия с дошкольниками по изобразительному искусству.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ТЦ Сфера, 2000 (Серия «Вместе с детьми»).</w:t>
      </w:r>
    </w:p>
    <w:p w:rsidR="00A8072E" w:rsidRPr="006A5221" w:rsidRDefault="00A8072E" w:rsidP="00FD7D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spell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Дорожин</w:t>
      </w:r>
      <w:proofErr w:type="spell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Ю. Г. Простые узоры и орнаменты.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., 2000.</w:t>
      </w:r>
    </w:p>
    <w:p w:rsidR="00A8072E" w:rsidRPr="006A5221" w:rsidRDefault="00A8072E" w:rsidP="007E3DD3">
      <w:pPr>
        <w:pStyle w:val="a5"/>
        <w:spacing w:before="140" w:beforeAutospacing="0" w:after="0" w:afterAutospacing="0"/>
        <w:ind w:firstLine="567"/>
        <w:rPr>
          <w:color w:val="7F7F7F" w:themeColor="text1" w:themeTint="80"/>
          <w:sz w:val="28"/>
          <w:szCs w:val="28"/>
        </w:rPr>
      </w:pPr>
      <w:r w:rsidRPr="006A5221">
        <w:rPr>
          <w:b/>
          <w:color w:val="7F7F7F" w:themeColor="text1" w:themeTint="80"/>
          <w:sz w:val="28"/>
          <w:szCs w:val="28"/>
        </w:rPr>
        <w:t>Методические пособия:</w:t>
      </w:r>
    </w:p>
    <w:p w:rsidR="00A8072E" w:rsidRPr="006A5221" w:rsidRDefault="00A8072E" w:rsidP="00FD7D7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Игнатьева Е. И. Психология изобразительной деятельности детей.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Учпедиз., 1961.</w:t>
      </w:r>
    </w:p>
    <w:p w:rsidR="00A8072E" w:rsidRPr="006A5221" w:rsidRDefault="00A8072E" w:rsidP="00FD7D7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Казакова Т. Г. Развивайте у детей творчество. М., 1985.</w:t>
      </w:r>
    </w:p>
    <w:p w:rsidR="00A8072E" w:rsidRPr="006A5221" w:rsidRDefault="00A8072E" w:rsidP="00FD7D7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Князева О. Л. Приобщайте детей к истокам русской народной культуры.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–С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Пб, 1997.</w:t>
      </w:r>
    </w:p>
    <w:p w:rsidR="00A8072E" w:rsidRPr="006A5221" w:rsidRDefault="00A8072E" w:rsidP="00A8072E">
      <w:pPr>
        <w:spacing w:after="0" w:line="240" w:lineRule="auto"/>
        <w:ind w:firstLine="56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8072E" w:rsidRPr="006A5221" w:rsidRDefault="00FD7D77" w:rsidP="007E3DD3">
      <w:pPr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6A5221">
        <w:rPr>
          <w:rStyle w:val="a7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</w:t>
      </w:r>
      <w:r w:rsidR="00A8072E" w:rsidRPr="006A5221">
        <w:rPr>
          <w:rStyle w:val="a7"/>
          <w:rFonts w:ascii="Times New Roman" w:hAnsi="Times New Roman" w:cs="Times New Roman"/>
          <w:color w:val="7F7F7F" w:themeColor="text1" w:themeTint="80"/>
          <w:sz w:val="28"/>
          <w:szCs w:val="28"/>
        </w:rPr>
        <w:t>Спи</w:t>
      </w:r>
      <w:r w:rsidR="007E3DD3" w:rsidRPr="006A5221">
        <w:rPr>
          <w:rStyle w:val="a7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сок литературы для </w:t>
      </w:r>
      <w:proofErr w:type="gramStart"/>
      <w:r w:rsidR="007E3DD3" w:rsidRPr="006A5221">
        <w:rPr>
          <w:rStyle w:val="a7"/>
          <w:rFonts w:ascii="Times New Roman" w:hAnsi="Times New Roman" w:cs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="007E3DD3" w:rsidRPr="006A5221">
        <w:rPr>
          <w:rStyle w:val="a7"/>
          <w:rFonts w:ascii="Times New Roman" w:hAnsi="Times New Roman" w:cs="Times New Roman"/>
          <w:color w:val="7F7F7F" w:themeColor="text1" w:themeTint="80"/>
          <w:sz w:val="28"/>
          <w:szCs w:val="28"/>
        </w:rPr>
        <w:t>:</w:t>
      </w:r>
    </w:p>
    <w:p w:rsidR="00A8072E" w:rsidRPr="006A5221" w:rsidRDefault="00A8072E" w:rsidP="00FD7D77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Лыкова И. А. Лепим, фантазируем, играем.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ТЦ Сфера, 2000 (Серия «Вместе с детьми»).</w:t>
      </w:r>
    </w:p>
    <w:p w:rsidR="00A8072E" w:rsidRPr="006A5221" w:rsidRDefault="00A8072E" w:rsidP="00FD7D77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Пантелеев Г. Н. и др. Декоративное искусство – детям.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., 1976.</w:t>
      </w:r>
    </w:p>
    <w:p w:rsidR="00A8072E" w:rsidRPr="006A5221" w:rsidRDefault="00A8072E" w:rsidP="00FD7D77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Силаева К., Михайлова И. Большая книга поделок.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Изд-во ЭКСМО, 2004.</w:t>
      </w:r>
    </w:p>
    <w:p w:rsidR="00A8072E" w:rsidRPr="006A5221" w:rsidRDefault="00A8072E" w:rsidP="00FD7D77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Художественное творчество и ребенок / Под редакцией Н. А. Ветлугиной.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: Педагогика, 1972.</w:t>
      </w:r>
    </w:p>
    <w:p w:rsidR="00A8072E" w:rsidRPr="006A5221" w:rsidRDefault="00A8072E" w:rsidP="00FD7D77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Халезова Н. Б. Лепка в детском саду.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Просвещение, 1986.</w:t>
      </w:r>
    </w:p>
    <w:p w:rsidR="00EF3945" w:rsidRPr="006A5221" w:rsidRDefault="00A8072E" w:rsidP="00EF3945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Чаянова Г. Н. Большая книга поделок. </w:t>
      </w:r>
      <w:proofErr w:type="gramStart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–М</w:t>
      </w:r>
      <w:proofErr w:type="gramEnd"/>
      <w:r w:rsidRPr="006A522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.: Изд-во ЭКСМО, 2004.</w:t>
      </w:r>
    </w:p>
    <w:p w:rsidR="00EF3945" w:rsidRPr="006A5221" w:rsidRDefault="00D673B6" w:rsidP="00EF3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П</w:t>
      </w:r>
      <w:r w:rsidR="00EF3945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риложение № 1</w:t>
      </w:r>
    </w:p>
    <w:p w:rsidR="00EF3945" w:rsidRPr="006A5221" w:rsidRDefault="00EF3945" w:rsidP="00EF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Предметные результаты освоения программы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Название программы 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«</w:t>
      </w:r>
      <w:r w:rsidR="007E3DD3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Умелые руки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»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Год обучения ______________________________________________________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Педагог ___________________________________________________________</w:t>
      </w:r>
    </w:p>
    <w:p w:rsidR="00EF3945" w:rsidRPr="006A5221" w:rsidRDefault="00EF3945" w:rsidP="00EF3945">
      <w:pPr>
        <w:spacing w:after="160" w:line="259" w:lineRule="auto"/>
        <w:rPr>
          <w:rFonts w:ascii="Calibri" w:eastAsia="Calibri" w:hAnsi="Calibri" w:cs="Times New Roman"/>
          <w:color w:val="7F7F7F" w:themeColor="text1" w:themeTint="8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242"/>
        <w:gridCol w:w="2393"/>
      </w:tblGrid>
      <w:tr w:rsidR="00EF3945" w:rsidRPr="006A5221" w:rsidTr="005D4D72">
        <w:tc>
          <w:tcPr>
            <w:tcW w:w="534" w:type="dxa"/>
            <w:vMerge w:val="restart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7F7F7F" w:themeColor="text1" w:themeTint="80"/>
                <w:sz w:val="23"/>
                <w:szCs w:val="23"/>
              </w:rPr>
            </w:pPr>
            <w:r w:rsidRPr="006A5221">
              <w:rPr>
                <w:rFonts w:ascii="yandex-sans" w:eastAsia="Times New Roman" w:hAnsi="yandex-sans" w:cs="Times New Roman"/>
                <w:color w:val="7F7F7F" w:themeColor="text1" w:themeTint="80"/>
                <w:sz w:val="23"/>
                <w:szCs w:val="23"/>
              </w:rPr>
              <w:t>Фамилия, имя,  учащегося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gridSpan w:val="2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yandex-sans" w:eastAsia="Calibri" w:hAnsi="yandex-sans" w:cs="Times New Roman"/>
                <w:color w:val="7F7F7F" w:themeColor="text1" w:themeTint="80"/>
                <w:sz w:val="23"/>
                <w:szCs w:val="23"/>
                <w:shd w:val="clear" w:color="auto" w:fill="FFFFFF"/>
                <w:lang w:eastAsia="en-US"/>
              </w:rPr>
              <w:t>Предметные результаты</w:t>
            </w:r>
          </w:p>
        </w:tc>
      </w:tr>
      <w:tr w:rsidR="00EF3945" w:rsidRPr="006A5221" w:rsidTr="005D4D72">
        <w:tc>
          <w:tcPr>
            <w:tcW w:w="534" w:type="dxa"/>
            <w:vMerge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yandex-sans" w:eastAsia="Calibri" w:hAnsi="yandex-sans" w:cs="Times New Roman"/>
                <w:color w:val="7F7F7F" w:themeColor="text1" w:themeTint="80"/>
                <w:sz w:val="23"/>
                <w:szCs w:val="23"/>
                <w:shd w:val="clear" w:color="auto" w:fill="FFFFFF"/>
                <w:lang w:eastAsia="en-US"/>
              </w:rPr>
              <w:t>Теоретическая подготовка</w:t>
            </w: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yandex-sans" w:eastAsia="Calibri" w:hAnsi="yandex-sans" w:cs="Times New Roman"/>
                <w:color w:val="7F7F7F" w:themeColor="text1" w:themeTint="80"/>
                <w:sz w:val="23"/>
                <w:szCs w:val="23"/>
                <w:shd w:val="clear" w:color="auto" w:fill="FFFFFF"/>
                <w:lang w:eastAsia="en-US"/>
              </w:rPr>
              <w:t>Практическая подготовка</w:t>
            </w: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53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</w:tbl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7F7F7F" w:themeColor="text1" w:themeTint="80"/>
          <w:sz w:val="23"/>
          <w:szCs w:val="23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Приложение № 2</w:t>
      </w:r>
    </w:p>
    <w:p w:rsidR="00EF3945" w:rsidRPr="006A5221" w:rsidRDefault="00EF3945" w:rsidP="00EF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Итоговые результаты освоения программы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Название программы 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«</w:t>
      </w:r>
      <w:r w:rsidR="007E3DD3"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Умелые руки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»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Год обучения ________________________________________________________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Педагог _____________________________________________________________</w:t>
      </w: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309"/>
        <w:gridCol w:w="1197"/>
        <w:gridCol w:w="1046"/>
        <w:gridCol w:w="1257"/>
        <w:gridCol w:w="1332"/>
        <w:gridCol w:w="1139"/>
        <w:gridCol w:w="887"/>
        <w:gridCol w:w="954"/>
        <w:gridCol w:w="6"/>
      </w:tblGrid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Фамилия,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имя,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учащегося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  <w:lang w:eastAsia="en-US"/>
              </w:rPr>
              <w:t>Предметные результаты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Метапредметные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результаты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Лично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стные</w:t>
            </w:r>
            <w:proofErr w:type="spellEnd"/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резуль</w:t>
            </w:r>
            <w:proofErr w:type="spellEnd"/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таты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bottom w:val="nil"/>
            </w:tcBorders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Общий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балл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Теорети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ческая</w:t>
            </w:r>
            <w:proofErr w:type="spellEnd"/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Практи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ческая</w:t>
            </w:r>
            <w:proofErr w:type="spellEnd"/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Коммуни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кативные</w:t>
            </w:r>
            <w:proofErr w:type="spellEnd"/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УУД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Регулятив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ные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УУД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Познава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тельные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УУД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gridAfter w:val="1"/>
          <w:wAfter w:w="6" w:type="dxa"/>
        </w:trPr>
        <w:tc>
          <w:tcPr>
            <w:tcW w:w="478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</w:tbl>
    <w:p w:rsidR="00EF3945" w:rsidRPr="006A5221" w:rsidRDefault="00EF3945" w:rsidP="00EF3945">
      <w:pPr>
        <w:spacing w:after="160" w:line="259" w:lineRule="auto"/>
        <w:jc w:val="center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Выводы: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Минимальный уровень освоения программы - 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информационный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Средний уровень освоения программы – 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репродуктивный</w:t>
      </w:r>
    </w:p>
    <w:p w:rsidR="00EF3945" w:rsidRPr="006A5221" w:rsidRDefault="00EF3945" w:rsidP="00EF3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Максимальный уровень освоения программы - </w:t>
      </w: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творческий</w:t>
      </w: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D673B6" w:rsidRPr="006A5221" w:rsidRDefault="00D673B6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D673B6" w:rsidRPr="006A5221" w:rsidRDefault="00D673B6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Приложение № 3</w:t>
      </w:r>
    </w:p>
    <w:p w:rsidR="00EF3945" w:rsidRPr="006A5221" w:rsidRDefault="00EF3945" w:rsidP="00EF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</w:pPr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 xml:space="preserve">Технология оценки уровня </w:t>
      </w:r>
      <w:proofErr w:type="spellStart"/>
      <w:r w:rsidRPr="006A5221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обученности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374"/>
        <w:gridCol w:w="3173"/>
      </w:tblGrid>
      <w:tr w:rsidR="00EF3945" w:rsidRPr="006A5221" w:rsidTr="005D4D72">
        <w:tc>
          <w:tcPr>
            <w:tcW w:w="9571" w:type="dxa"/>
            <w:gridSpan w:val="3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shd w:val="clear" w:color="auto" w:fill="FFFFFF"/>
                <w:lang w:eastAsia="en-US"/>
              </w:rPr>
              <w:t xml:space="preserve">Десятибалльная шкала оценивания степени </w:t>
            </w:r>
            <w:proofErr w:type="spellStart"/>
            <w:r w:rsidRPr="006A5221"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shd w:val="clear" w:color="auto" w:fill="FFFFFF"/>
                <w:lang w:eastAsia="en-US"/>
              </w:rPr>
              <w:t>обученности</w:t>
            </w:r>
            <w:proofErr w:type="spellEnd"/>
            <w:r w:rsidRPr="006A5221"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shd w:val="clear" w:color="auto" w:fill="FFFFFF"/>
                <w:lang w:eastAsia="en-US"/>
              </w:rPr>
              <w:t xml:space="preserve"> учащихся</w:t>
            </w: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10-бал.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шкала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  <w:r w:rsidRPr="006A5221"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shd w:val="clear" w:color="auto" w:fill="FFFFFF"/>
                <w:lang w:eastAsia="en-US"/>
              </w:rPr>
              <w:t>Теоретические параметры оценивания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Практические параметры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оценивания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1 балл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Очень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слабо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Присутствовал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на занятиях, слушал, смотрел.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Присутствовал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на занятиях, слушал, смотрел.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 балла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Слабо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Отличает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какое-либо явление, действие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или объект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от их аналогов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ситуации, </w:t>
            </w:r>
            <w:proofErr w:type="gram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при</w:t>
            </w:r>
            <w:proofErr w:type="gramEnd"/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визуальном </w:t>
            </w:r>
            <w:proofErr w:type="gram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предъявлении</w:t>
            </w:r>
            <w:proofErr w:type="gram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 но не может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объяснить отличительные признаки.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Затрудняется повторить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отрабатываемое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учебное действие 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за педагогом.</w:t>
            </w: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3 балла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Посред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ственно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Запомнил большую часть учебной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информации, но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объяснить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свойства, признаки явления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не может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Выполняет действия,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допускает ошибки, но не замечает их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4 балла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удовле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твори-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Знает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изученный материал,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применяет его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 практике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, но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затрудняется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что-либо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объяснить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 помощью изученных понятий.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Выполняет учебные задания,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действия не в полном объёме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Действует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механически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, без глубокого понимания.  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5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недост</w:t>
            </w:r>
            <w:proofErr w:type="spellEnd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.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хорошо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Развёрнуто объясняет, комментирует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отдельные положения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усвоенной теории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или её раздела, аспекта.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Чётко выполняет учебные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задания, действия, но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слабо 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структурирует </w:t>
            </w:r>
            <w:proofErr w:type="gram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свою</w:t>
            </w:r>
            <w:proofErr w:type="gramEnd"/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деятельность,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организует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свои действия.</w:t>
            </w: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6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хорошо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Без особых затруднений отвечает на большинство вопросов по содержанию теоретических знаний, демонстрируя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осознанность усвоенных понятий,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признаков, стремится к самостоятельным выводам, обобщениям.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Выполняет задания, действия по образцу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 проявляет навыки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целенаправленно-организованной деятельности,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проявляет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самостоятельность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7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очень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хорошо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Четко и логично излагает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теоретический материал, хорошо видит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связь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теоретических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знаний с практикой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Последовательно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выполняет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почти все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учебные задания, действия. В простейших случаях применяет знания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на практике,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отрабатывает умения 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в практической деятельности.</w:t>
            </w:r>
          </w:p>
        </w:tc>
      </w:tr>
      <w:tr w:rsidR="00EF3945" w:rsidRPr="006A5221" w:rsidTr="005D4D72"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8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отлично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Демонстрирует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полное понимание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сути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изученной теории и основных её составляющих,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применяет её на практике легко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 без затруднений.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Выполняет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разнообразные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практические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задания, иногда допуская 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несущественные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ошибки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которые</w:t>
            </w:r>
            <w:proofErr w:type="gram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сам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способен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исправить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при незначительной (без развёрнутых объяснений) 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поддержке педагога.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EF3945" w:rsidRPr="006A5221" w:rsidTr="005D4D72">
        <w:trPr>
          <w:trHeight w:val="1200"/>
        </w:trPr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lastRenderedPageBreak/>
              <w:t>9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велико-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лепно</w:t>
            </w:r>
            <w:proofErr w:type="spellEnd"/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Легко выполняет разнообразные творческие задания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на уровне переноса, основанных на приобретенных умениях и навыках.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 оптимизмом встречает затруднения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учебной деятельности, стремится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найти, различные варианты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преодоления затруднений,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минимально используя поддержку педагога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EF3945" w:rsidRPr="006A5221" w:rsidTr="005D4D72">
        <w:trPr>
          <w:trHeight w:val="300"/>
        </w:trPr>
        <w:tc>
          <w:tcPr>
            <w:tcW w:w="102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10 баллов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прекрасно</w:t>
            </w:r>
          </w:p>
        </w:tc>
        <w:tc>
          <w:tcPr>
            <w:tcW w:w="5374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Способен</w:t>
            </w:r>
            <w:proofErr w:type="gramEnd"/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к инициативному поведению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проблемных творческих </w:t>
            </w:r>
            <w:proofErr w:type="gramStart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ситуациях</w:t>
            </w:r>
            <w:proofErr w:type="gramEnd"/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выходящих за пределы требований учебной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деятельности.</w:t>
            </w:r>
          </w:p>
        </w:tc>
        <w:tc>
          <w:tcPr>
            <w:tcW w:w="3173" w:type="dxa"/>
            <w:shd w:val="clear" w:color="auto" w:fill="auto"/>
          </w:tcPr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Оригинально, нестандартно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применяет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полученные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знания на практике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</w:t>
            </w: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Формируя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самостоятельно</w:t>
            </w:r>
          </w:p>
          <w:p w:rsidR="00EF3945" w:rsidRPr="006A5221" w:rsidRDefault="00EF3945" w:rsidP="00EF3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A522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новые умения</w:t>
            </w:r>
            <w:r w:rsidRPr="006A5221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на базе полученных ранее знаний и сформированных умений и навыков.</w:t>
            </w:r>
          </w:p>
          <w:p w:rsidR="00EF3945" w:rsidRPr="006A5221" w:rsidRDefault="00EF3945" w:rsidP="00EF39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</w:tbl>
    <w:p w:rsidR="00EF3945" w:rsidRPr="006A5221" w:rsidRDefault="00EF3945" w:rsidP="00EF39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EF3945" w:rsidRPr="006A5221" w:rsidRDefault="00EF3945" w:rsidP="00EF3945">
      <w:pPr>
        <w:spacing w:after="160" w:line="259" w:lineRule="auto"/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lang w:eastAsia="en-US"/>
        </w:rPr>
      </w:pPr>
    </w:p>
    <w:p w:rsidR="006C08D0" w:rsidRPr="006A5221" w:rsidRDefault="006C08D0" w:rsidP="00A8072E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6C08D0" w:rsidRPr="006A5221" w:rsidSect="007E3DD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A4E"/>
    <w:multiLevelType w:val="multilevel"/>
    <w:tmpl w:val="D36A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718CD"/>
    <w:multiLevelType w:val="multilevel"/>
    <w:tmpl w:val="5E8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15B63"/>
    <w:multiLevelType w:val="hybridMultilevel"/>
    <w:tmpl w:val="C152070E"/>
    <w:lvl w:ilvl="0" w:tplc="E388763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27629A"/>
    <w:multiLevelType w:val="multilevel"/>
    <w:tmpl w:val="F3B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603BB"/>
    <w:multiLevelType w:val="multilevel"/>
    <w:tmpl w:val="B14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84AA3"/>
    <w:multiLevelType w:val="hybridMultilevel"/>
    <w:tmpl w:val="C0DA0FB2"/>
    <w:lvl w:ilvl="0" w:tplc="A27A8F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045BE"/>
    <w:multiLevelType w:val="multilevel"/>
    <w:tmpl w:val="BC3A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A5702"/>
    <w:multiLevelType w:val="hybridMultilevel"/>
    <w:tmpl w:val="435A4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6"/>
    <w:rsid w:val="00027B0F"/>
    <w:rsid w:val="0003748B"/>
    <w:rsid w:val="00045A80"/>
    <w:rsid w:val="00075E2F"/>
    <w:rsid w:val="000872C9"/>
    <w:rsid w:val="000B193B"/>
    <w:rsid w:val="000C2C6B"/>
    <w:rsid w:val="000C4B2C"/>
    <w:rsid w:val="000C551F"/>
    <w:rsid w:val="000D1FA8"/>
    <w:rsid w:val="000D29A2"/>
    <w:rsid w:val="000E0708"/>
    <w:rsid w:val="00103278"/>
    <w:rsid w:val="001218CE"/>
    <w:rsid w:val="001377EB"/>
    <w:rsid w:val="001643C2"/>
    <w:rsid w:val="00177AAB"/>
    <w:rsid w:val="00186DE6"/>
    <w:rsid w:val="001A5F92"/>
    <w:rsid w:val="00216059"/>
    <w:rsid w:val="00224788"/>
    <w:rsid w:val="0023034C"/>
    <w:rsid w:val="002318C7"/>
    <w:rsid w:val="00250316"/>
    <w:rsid w:val="00252612"/>
    <w:rsid w:val="00262276"/>
    <w:rsid w:val="00294839"/>
    <w:rsid w:val="002C1C56"/>
    <w:rsid w:val="002C3AA4"/>
    <w:rsid w:val="002E7801"/>
    <w:rsid w:val="003203AF"/>
    <w:rsid w:val="00325084"/>
    <w:rsid w:val="0037253F"/>
    <w:rsid w:val="00395821"/>
    <w:rsid w:val="003B73C9"/>
    <w:rsid w:val="003F1C29"/>
    <w:rsid w:val="00407E39"/>
    <w:rsid w:val="004248B7"/>
    <w:rsid w:val="00431AEE"/>
    <w:rsid w:val="004701FE"/>
    <w:rsid w:val="00480C33"/>
    <w:rsid w:val="00495E64"/>
    <w:rsid w:val="00501022"/>
    <w:rsid w:val="005675D7"/>
    <w:rsid w:val="005A38EF"/>
    <w:rsid w:val="005D4D72"/>
    <w:rsid w:val="00600825"/>
    <w:rsid w:val="00686A9B"/>
    <w:rsid w:val="006A5221"/>
    <w:rsid w:val="006A73A9"/>
    <w:rsid w:val="006C08D0"/>
    <w:rsid w:val="006D1CB6"/>
    <w:rsid w:val="00736EE6"/>
    <w:rsid w:val="0077416D"/>
    <w:rsid w:val="00781F0C"/>
    <w:rsid w:val="007D122B"/>
    <w:rsid w:val="007E3DD3"/>
    <w:rsid w:val="00826BD7"/>
    <w:rsid w:val="008362E7"/>
    <w:rsid w:val="00836B67"/>
    <w:rsid w:val="00855DC0"/>
    <w:rsid w:val="008800B1"/>
    <w:rsid w:val="008A651A"/>
    <w:rsid w:val="00926532"/>
    <w:rsid w:val="009514CF"/>
    <w:rsid w:val="009A3586"/>
    <w:rsid w:val="009A4C88"/>
    <w:rsid w:val="009D099A"/>
    <w:rsid w:val="009E20FE"/>
    <w:rsid w:val="009E605B"/>
    <w:rsid w:val="00A04082"/>
    <w:rsid w:val="00A616EA"/>
    <w:rsid w:val="00A7228F"/>
    <w:rsid w:val="00A8072E"/>
    <w:rsid w:val="00AD2CAD"/>
    <w:rsid w:val="00AE71C7"/>
    <w:rsid w:val="00AF6611"/>
    <w:rsid w:val="00B14104"/>
    <w:rsid w:val="00B47309"/>
    <w:rsid w:val="00B673D0"/>
    <w:rsid w:val="00BF0840"/>
    <w:rsid w:val="00BF2B92"/>
    <w:rsid w:val="00C1456D"/>
    <w:rsid w:val="00C22E67"/>
    <w:rsid w:val="00C465A5"/>
    <w:rsid w:val="00C6014E"/>
    <w:rsid w:val="00C75ECD"/>
    <w:rsid w:val="00C86A47"/>
    <w:rsid w:val="00CB0163"/>
    <w:rsid w:val="00CC5C65"/>
    <w:rsid w:val="00D026A3"/>
    <w:rsid w:val="00D03639"/>
    <w:rsid w:val="00D6485E"/>
    <w:rsid w:val="00D66FBB"/>
    <w:rsid w:val="00D673B6"/>
    <w:rsid w:val="00DF6922"/>
    <w:rsid w:val="00DF6FDC"/>
    <w:rsid w:val="00E34A1E"/>
    <w:rsid w:val="00E64A4E"/>
    <w:rsid w:val="00E91404"/>
    <w:rsid w:val="00EA53F0"/>
    <w:rsid w:val="00EA6602"/>
    <w:rsid w:val="00EE5AAF"/>
    <w:rsid w:val="00EF3945"/>
    <w:rsid w:val="00F80953"/>
    <w:rsid w:val="00FB49F1"/>
    <w:rsid w:val="00FD7D77"/>
    <w:rsid w:val="00FE1F79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E6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C55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51F"/>
    <w:pPr>
      <w:widowControl w:val="0"/>
      <w:shd w:val="clear" w:color="auto" w:fill="FFFFFF"/>
      <w:spacing w:after="0" w:line="322" w:lineRule="exact"/>
      <w:ind w:hanging="2020"/>
      <w:jc w:val="both"/>
    </w:pPr>
    <w:rPr>
      <w:sz w:val="28"/>
      <w:szCs w:val="28"/>
    </w:rPr>
  </w:style>
  <w:style w:type="character" w:customStyle="1" w:styleId="211pt">
    <w:name w:val="Основной текст (2) + 11 pt"/>
    <w:aliases w:val="Полужирный"/>
    <w:rsid w:val="000C551F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3F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F1C29"/>
    <w:rPr>
      <w:color w:val="0000FF" w:themeColor="hyperlink"/>
      <w:u w:val="single"/>
    </w:rPr>
  </w:style>
  <w:style w:type="character" w:customStyle="1" w:styleId="213pt">
    <w:name w:val="Основной текст (2) + 13 pt"/>
    <w:rsid w:val="00BF2B9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7">
    <w:name w:val="Strong"/>
    <w:uiPriority w:val="22"/>
    <w:qFormat/>
    <w:rsid w:val="00BF2B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2B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B92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F8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80953"/>
  </w:style>
  <w:style w:type="character" w:customStyle="1" w:styleId="c2">
    <w:name w:val="c2"/>
    <w:basedOn w:val="a0"/>
    <w:rsid w:val="00F80953"/>
  </w:style>
  <w:style w:type="paragraph" w:customStyle="1" w:styleId="c16">
    <w:name w:val="c16"/>
    <w:basedOn w:val="a"/>
    <w:rsid w:val="000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7B0F"/>
  </w:style>
  <w:style w:type="character" w:customStyle="1" w:styleId="c27">
    <w:name w:val="c27"/>
    <w:basedOn w:val="a0"/>
    <w:rsid w:val="00027B0F"/>
  </w:style>
  <w:style w:type="paragraph" w:styleId="aa">
    <w:name w:val="header"/>
    <w:basedOn w:val="a"/>
    <w:link w:val="ab"/>
    <w:uiPriority w:val="99"/>
    <w:semiHidden/>
    <w:unhideWhenUsed/>
    <w:rsid w:val="002303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3034C"/>
    <w:rPr>
      <w:rFonts w:ascii="Times New Roman" w:eastAsia="Times New Roman" w:hAnsi="Times New Roman" w:cs="Times New Roman"/>
      <w:lang w:eastAsia="ru-RU" w:bidi="ru-RU"/>
    </w:rPr>
  </w:style>
  <w:style w:type="paragraph" w:customStyle="1" w:styleId="c4">
    <w:name w:val="c4"/>
    <w:basedOn w:val="a"/>
    <w:rsid w:val="001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49F1"/>
  </w:style>
  <w:style w:type="paragraph" w:customStyle="1" w:styleId="c15">
    <w:name w:val="c15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B49F1"/>
  </w:style>
  <w:style w:type="paragraph" w:customStyle="1" w:styleId="c184">
    <w:name w:val="c184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">
    <w:name w:val="c248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D4D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E6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C55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51F"/>
    <w:pPr>
      <w:widowControl w:val="0"/>
      <w:shd w:val="clear" w:color="auto" w:fill="FFFFFF"/>
      <w:spacing w:after="0" w:line="322" w:lineRule="exact"/>
      <w:ind w:hanging="2020"/>
      <w:jc w:val="both"/>
    </w:pPr>
    <w:rPr>
      <w:sz w:val="28"/>
      <w:szCs w:val="28"/>
    </w:rPr>
  </w:style>
  <w:style w:type="character" w:customStyle="1" w:styleId="211pt">
    <w:name w:val="Основной текст (2) + 11 pt"/>
    <w:aliases w:val="Полужирный"/>
    <w:rsid w:val="000C551F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3F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F1C29"/>
    <w:rPr>
      <w:color w:val="0000FF" w:themeColor="hyperlink"/>
      <w:u w:val="single"/>
    </w:rPr>
  </w:style>
  <w:style w:type="character" w:customStyle="1" w:styleId="213pt">
    <w:name w:val="Основной текст (2) + 13 pt"/>
    <w:rsid w:val="00BF2B9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7">
    <w:name w:val="Strong"/>
    <w:uiPriority w:val="22"/>
    <w:qFormat/>
    <w:rsid w:val="00BF2B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2B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B92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F8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80953"/>
  </w:style>
  <w:style w:type="character" w:customStyle="1" w:styleId="c2">
    <w:name w:val="c2"/>
    <w:basedOn w:val="a0"/>
    <w:rsid w:val="00F80953"/>
  </w:style>
  <w:style w:type="paragraph" w:customStyle="1" w:styleId="c16">
    <w:name w:val="c16"/>
    <w:basedOn w:val="a"/>
    <w:rsid w:val="000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7B0F"/>
  </w:style>
  <w:style w:type="character" w:customStyle="1" w:styleId="c27">
    <w:name w:val="c27"/>
    <w:basedOn w:val="a0"/>
    <w:rsid w:val="00027B0F"/>
  </w:style>
  <w:style w:type="paragraph" w:styleId="aa">
    <w:name w:val="header"/>
    <w:basedOn w:val="a"/>
    <w:link w:val="ab"/>
    <w:uiPriority w:val="99"/>
    <w:semiHidden/>
    <w:unhideWhenUsed/>
    <w:rsid w:val="0023034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3034C"/>
    <w:rPr>
      <w:rFonts w:ascii="Times New Roman" w:eastAsia="Times New Roman" w:hAnsi="Times New Roman" w:cs="Times New Roman"/>
      <w:lang w:eastAsia="ru-RU" w:bidi="ru-RU"/>
    </w:rPr>
  </w:style>
  <w:style w:type="paragraph" w:customStyle="1" w:styleId="c4">
    <w:name w:val="c4"/>
    <w:basedOn w:val="a"/>
    <w:rsid w:val="001A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49F1"/>
  </w:style>
  <w:style w:type="paragraph" w:customStyle="1" w:styleId="c15">
    <w:name w:val="c15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B49F1"/>
  </w:style>
  <w:style w:type="paragraph" w:customStyle="1" w:styleId="c184">
    <w:name w:val="c184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">
    <w:name w:val="c248"/>
    <w:basedOn w:val="a"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D4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31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5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6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203E8-0660-4766-AEDB-1A50DD79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5</cp:revision>
  <cp:lastPrinted>2020-10-14T09:15:00Z</cp:lastPrinted>
  <dcterms:created xsi:type="dcterms:W3CDTF">2019-08-25T18:20:00Z</dcterms:created>
  <dcterms:modified xsi:type="dcterms:W3CDTF">2020-10-14T09:29:00Z</dcterms:modified>
</cp:coreProperties>
</file>